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88" w:rsidRDefault="00777F88" w:rsidP="00777F8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77F8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Тысячи школьников узнали о принципах здоровой и честной конкуренции</w:t>
      </w:r>
    </w:p>
    <w:p w:rsidR="00777F88" w:rsidRPr="00777F88" w:rsidRDefault="00777F88" w:rsidP="00777F88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777F88" w:rsidRDefault="00777F88" w:rsidP="00777F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В акции Федеральной антимонопольной службы приняли участие более 300 педагогов из 48 регионов страны</w:t>
      </w: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ФАС России подвела итоги акции «Свобода конкуренции для будущего России», приуроченной к 25-летию антимонопольного регулирования в Российской Федерации.</w:t>
      </w: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Акция стартовала в День учителя, 5 октября 2014 г., в рамках Марафона «Конкуренция глазами детей» и длилась до 30 апреля 2015 года.</w:t>
      </w: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течение 7 месяцев преподаватели образовательных учреждений по всей России проводили тематические классные часы для школьников и лекции для студентов о важности благоприятной конкурентной среды.</w:t>
      </w: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Всего в акции приняли участие более 300 педагогов из 48 регионов страны. Особо активно участвовали образовательные учреждения Дагестана, Московской, Мурманской, Костромской и Оренбургской областей, а также Ставропольского края и Республики Крым.</w:t>
      </w: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Санкт-Петербурге, Саратове и Дагестане в мероприятиях, организованных учителями, принимали участие руководители территориальных Управлений ФАС России – Владимир Владимиров (Санкт-Петербургское УФАС России), Людмила Борисова (Саратовское УФАС)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Кубасай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Кубасаев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(Дагестанское УФАС). В некоторых же челябинских школах уроки проводили сами сотрудники УФАС.</w:t>
      </w: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Федеральная антимонопольная служба выражает благодарность всем педагогам за содействие в продвижении принципов здоровой и честной конкуренции. Отзывы школьников и студентов говорят сами за себя:</w:t>
      </w:r>
    </w:p>
    <w:p w:rsidR="00777F88" w:rsidRDefault="00777F88" w:rsidP="00777F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Оказывается, у нас в классе тоже есть конкуренция. Как-то я раньше не задумывался об этом</w:t>
      </w:r>
      <w:r>
        <w:rPr>
          <w:rFonts w:ascii="Tahoma" w:hAnsi="Tahoma" w:cs="Tahoma"/>
          <w:color w:val="000000"/>
          <w:sz w:val="20"/>
          <w:szCs w:val="20"/>
        </w:rPr>
        <w:t xml:space="preserve">». Сергей, 8 класс (Пермский край,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Красновишерский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район, д.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Паршакова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</w:p>
    <w:p w:rsidR="00777F88" w:rsidRDefault="00777F88" w:rsidP="00777F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Давно у нас не было таких интересных и познавательных классных часов. Этот час был действительно КЛАССНЫМ, прошел на едином дыхании, мы так были увлечены происходящим, что даже не заметили, как прошло время. Оказывается, продвижение товара на рынке - это целая наука, мало придумать продукт, надо еще знать какие законы этот продукт охраняют и продвигают на рынке. Как много значит реклама! Мы каждый день встречаемся с ней по телевидению и на улице и никогда не задумывались, что её создание может быть таким увлекательным и сложным процессом</w:t>
      </w:r>
      <w:r>
        <w:rPr>
          <w:rFonts w:ascii="Tahoma" w:hAnsi="Tahoma" w:cs="Tahoma"/>
          <w:color w:val="000000"/>
          <w:sz w:val="20"/>
          <w:szCs w:val="20"/>
        </w:rPr>
        <w:t>». Болдырева Ю.П., студентка «Техникума отраслевых технологий» (Тамбовская обл.).</w:t>
      </w:r>
    </w:p>
    <w:p w:rsidR="00777F88" w:rsidRDefault="00777F88" w:rsidP="00777F88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«</w:t>
      </w: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Мне урок очень понравился. Если честно, 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то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только готовясь к этому уроку, я узнал, что в России есть такая организация: ФАС. 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О б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антимонопольной политике мы говорили на уроках обществознания. Но только на этом уроке я понял, что это напрямую затрагивает меня: ведь завтра мне и таким как я жить и творить в этом обществе</w:t>
      </w:r>
      <w:r>
        <w:rPr>
          <w:rFonts w:ascii="Tahoma" w:hAnsi="Tahoma" w:cs="Tahoma"/>
          <w:color w:val="000000"/>
          <w:sz w:val="20"/>
          <w:szCs w:val="20"/>
        </w:rPr>
        <w:t xml:space="preserve">».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Мухуев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Магомед (Дагестан, с.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Зубутли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</w:p>
    <w:p w:rsidR="00777F88" w:rsidRDefault="00777F88" w:rsidP="00777F88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Материалы по проведенным в рамках акции мероприятиям будут представлены на сайте ФАС России для всеобщего голосования в течение июня.</w:t>
      </w:r>
    </w:p>
    <w:p w:rsidR="009D2B2E" w:rsidRDefault="009D2B2E"/>
    <w:sectPr w:rsidR="009D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88"/>
    <w:rsid w:val="00777F88"/>
    <w:rsid w:val="009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7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7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2015-06-03T08:51:00Z</dcterms:created>
  <dcterms:modified xsi:type="dcterms:W3CDTF">2015-06-03T08:52:00Z</dcterms:modified>
</cp:coreProperties>
</file>