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2D" w:rsidRDefault="00726B2D" w:rsidP="0084089A">
      <w:pPr>
        <w:ind w:left="-180"/>
        <w:jc w:val="right"/>
        <w:rPr>
          <w:b/>
          <w:bCs/>
          <w:szCs w:val="28"/>
        </w:rPr>
      </w:pPr>
    </w:p>
    <w:p w:rsidR="0084089A" w:rsidRDefault="0084089A" w:rsidP="00AC6B15">
      <w:pPr>
        <w:jc w:val="center"/>
        <w:rPr>
          <w:b/>
          <w:bCs/>
          <w:sz w:val="28"/>
        </w:rPr>
      </w:pPr>
    </w:p>
    <w:p w:rsidR="007B7073" w:rsidRDefault="007B7073" w:rsidP="007B70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ЦЕНТРАЛЬНОГО СЕЛЬСКОГО ПОСЕЛЕНИЯ</w:t>
      </w:r>
    </w:p>
    <w:p w:rsidR="007B7073" w:rsidRDefault="007B7073" w:rsidP="007B7073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БЕЛОГЛИНСКОГО РАЙОНА</w:t>
      </w:r>
    </w:p>
    <w:p w:rsidR="007B7073" w:rsidRDefault="007B7073" w:rsidP="007B7073">
      <w:pPr>
        <w:jc w:val="center"/>
        <w:rPr>
          <w:b/>
          <w:bCs/>
          <w:sz w:val="28"/>
        </w:rPr>
      </w:pPr>
    </w:p>
    <w:p w:rsidR="00AC6B15" w:rsidRDefault="00AC6B15" w:rsidP="00AC6B1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C6B15" w:rsidRDefault="00AC6B15" w:rsidP="00AC6B15">
      <w:pPr>
        <w:jc w:val="center"/>
        <w:rPr>
          <w:b/>
          <w:bCs/>
          <w:sz w:val="28"/>
        </w:rPr>
      </w:pPr>
    </w:p>
    <w:p w:rsidR="00AC6B15" w:rsidRDefault="00034A8F" w:rsidP="00AC6B15">
      <w:pPr>
        <w:ind w:right="-425"/>
        <w:rPr>
          <w:sz w:val="28"/>
        </w:rPr>
      </w:pPr>
      <w:r>
        <w:rPr>
          <w:sz w:val="28"/>
        </w:rPr>
        <w:t>о</w:t>
      </w:r>
      <w:r w:rsidR="00AC6B15">
        <w:rPr>
          <w:sz w:val="28"/>
        </w:rPr>
        <w:t>т</w:t>
      </w:r>
      <w:r>
        <w:rPr>
          <w:sz w:val="28"/>
        </w:rPr>
        <w:t xml:space="preserve"> </w:t>
      </w:r>
      <w:r w:rsidR="007B7073">
        <w:rPr>
          <w:sz w:val="28"/>
        </w:rPr>
        <w:t xml:space="preserve"> </w:t>
      </w:r>
      <w:r w:rsidR="00AC6B15">
        <w:rPr>
          <w:sz w:val="28"/>
        </w:rPr>
        <w:t xml:space="preserve"> </w:t>
      </w:r>
      <w:r w:rsidR="00311D6A">
        <w:rPr>
          <w:sz w:val="28"/>
        </w:rPr>
        <w:t>29.04.2022</w:t>
      </w:r>
      <w:bookmarkStart w:id="0" w:name="_GoBack"/>
      <w:bookmarkEnd w:id="0"/>
      <w:r w:rsidR="00AC6B15">
        <w:rPr>
          <w:sz w:val="28"/>
        </w:rPr>
        <w:t xml:space="preserve">                                                             </w:t>
      </w:r>
      <w:r>
        <w:rPr>
          <w:sz w:val="28"/>
        </w:rPr>
        <w:t xml:space="preserve">                                        </w:t>
      </w:r>
      <w:r w:rsidR="007B7073">
        <w:rPr>
          <w:sz w:val="28"/>
        </w:rPr>
        <w:t xml:space="preserve">       </w:t>
      </w:r>
      <w:r>
        <w:rPr>
          <w:sz w:val="28"/>
        </w:rPr>
        <w:t>№</w:t>
      </w:r>
      <w:r w:rsidR="00311D6A">
        <w:rPr>
          <w:sz w:val="28"/>
        </w:rPr>
        <w:t>18</w:t>
      </w:r>
      <w:r>
        <w:rPr>
          <w:sz w:val="28"/>
        </w:rPr>
        <w:t xml:space="preserve"> </w:t>
      </w:r>
      <w:r w:rsidR="007B7073">
        <w:rPr>
          <w:sz w:val="28"/>
        </w:rPr>
        <w:t xml:space="preserve"> </w:t>
      </w:r>
    </w:p>
    <w:p w:rsidR="00726B2D" w:rsidRDefault="007B7073" w:rsidP="00AC6B15">
      <w:pPr>
        <w:jc w:val="center"/>
        <w:rPr>
          <w:sz w:val="28"/>
          <w:szCs w:val="28"/>
        </w:rPr>
      </w:pPr>
      <w:r>
        <w:rPr>
          <w:sz w:val="28"/>
        </w:rPr>
        <w:t>пос.</w:t>
      </w:r>
      <w:r w:rsidR="00DF35F4">
        <w:rPr>
          <w:sz w:val="28"/>
        </w:rPr>
        <w:t xml:space="preserve"> </w:t>
      </w:r>
      <w:r>
        <w:rPr>
          <w:sz w:val="28"/>
        </w:rPr>
        <w:t xml:space="preserve">Центральный                       </w:t>
      </w:r>
    </w:p>
    <w:p w:rsidR="00726B2D" w:rsidRDefault="00726B2D" w:rsidP="00726B2D">
      <w:pPr>
        <w:jc w:val="center"/>
        <w:rPr>
          <w:sz w:val="28"/>
          <w:szCs w:val="28"/>
        </w:rPr>
      </w:pPr>
    </w:p>
    <w:p w:rsidR="00B52E4A" w:rsidRPr="00785B48" w:rsidRDefault="00B52E4A" w:rsidP="00527F5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785B48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Порядка определения платы за использование земельных участков, находящихся в собственности </w:t>
      </w:r>
      <w:r w:rsidR="007B7073">
        <w:rPr>
          <w:rFonts w:ascii="Times New Roman" w:hAnsi="Times New Roman" w:cs="Times New Roman"/>
          <w:color w:val="auto"/>
          <w:sz w:val="28"/>
          <w:szCs w:val="28"/>
        </w:rPr>
        <w:t>Центрального</w:t>
      </w:r>
      <w:r w:rsidRPr="00785B48">
        <w:rPr>
          <w:rFonts w:ascii="Times New Roman" w:hAnsi="Times New Roman" w:cs="Times New Roman"/>
          <w:color w:val="auto"/>
          <w:sz w:val="28"/>
          <w:szCs w:val="28"/>
        </w:rPr>
        <w:t xml:space="preserve"> сел</w:t>
      </w:r>
      <w:r w:rsidR="00DF35F4">
        <w:rPr>
          <w:rFonts w:ascii="Times New Roman" w:hAnsi="Times New Roman" w:cs="Times New Roman"/>
          <w:color w:val="auto"/>
          <w:sz w:val="28"/>
          <w:szCs w:val="28"/>
        </w:rPr>
        <w:t xml:space="preserve">ьского поселения Белоглинского </w:t>
      </w:r>
      <w:r w:rsidRPr="00785B48">
        <w:rPr>
          <w:rFonts w:ascii="Times New Roman" w:hAnsi="Times New Roman" w:cs="Times New Roman"/>
          <w:color w:val="auto"/>
          <w:sz w:val="28"/>
          <w:szCs w:val="28"/>
        </w:rPr>
        <w:t>района, для возведения гражданами гаражей, являющи</w:t>
      </w:r>
      <w:r w:rsidR="00785B48" w:rsidRPr="00785B48">
        <w:rPr>
          <w:rFonts w:ascii="Times New Roman" w:hAnsi="Times New Roman" w:cs="Times New Roman"/>
          <w:color w:val="auto"/>
          <w:sz w:val="28"/>
          <w:szCs w:val="28"/>
        </w:rPr>
        <w:t>хся некапитальными сооружениями</w:t>
      </w:r>
    </w:p>
    <w:p w:rsidR="00A64541" w:rsidRPr="00A64541" w:rsidRDefault="00A64541" w:rsidP="00527F59">
      <w:pPr>
        <w:shd w:val="clear" w:color="auto" w:fill="FFFFFF"/>
        <w:tabs>
          <w:tab w:val="left" w:pos="426"/>
          <w:tab w:val="left" w:pos="709"/>
          <w:tab w:val="left" w:pos="851"/>
          <w:tab w:val="left" w:pos="993"/>
        </w:tabs>
        <w:jc w:val="center"/>
        <w:rPr>
          <w:sz w:val="28"/>
          <w:szCs w:val="28"/>
        </w:rPr>
      </w:pPr>
    </w:p>
    <w:p w:rsidR="00B52E4A" w:rsidRPr="00B52E4A" w:rsidRDefault="00B52E4A" w:rsidP="00785B48">
      <w:pPr>
        <w:ind w:firstLine="708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В соответствии </w:t>
      </w:r>
      <w:r w:rsidRPr="00B52E4A">
        <w:rPr>
          <w:color w:val="000000" w:themeColor="text1"/>
          <w:sz w:val="28"/>
          <w:szCs w:val="28"/>
        </w:rPr>
        <w:t xml:space="preserve">с </w:t>
      </w:r>
      <w:hyperlink r:id="rId7" w:history="1">
        <w:r w:rsidRPr="00785B48">
          <w:rPr>
            <w:rStyle w:val="a7"/>
            <w:b w:val="0"/>
            <w:color w:val="000000" w:themeColor="text1"/>
            <w:sz w:val="28"/>
            <w:szCs w:val="28"/>
          </w:rPr>
          <w:t>пунктом 2 статьи 39.36-1</w:t>
        </w:r>
      </w:hyperlink>
      <w:r w:rsidRPr="00B52E4A">
        <w:rPr>
          <w:color w:val="000000" w:themeColor="text1"/>
          <w:sz w:val="28"/>
          <w:szCs w:val="28"/>
        </w:rPr>
        <w:t xml:space="preserve"> З</w:t>
      </w:r>
      <w:r w:rsidRPr="00B52E4A">
        <w:rPr>
          <w:sz w:val="28"/>
          <w:szCs w:val="28"/>
        </w:rPr>
        <w:t>емельного кодекса Российской Федерации постановляю: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52E4A">
        <w:rPr>
          <w:sz w:val="28"/>
          <w:szCs w:val="28"/>
        </w:rPr>
        <w:t xml:space="preserve">1. Утвердить порядок определения платы за использование земельных участков, находящихся в собственности </w:t>
      </w:r>
      <w:r w:rsidR="007B7073">
        <w:rPr>
          <w:sz w:val="28"/>
          <w:szCs w:val="28"/>
        </w:rPr>
        <w:t>Центрального</w:t>
      </w:r>
      <w:r w:rsidRPr="00B52E4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</w:t>
      </w:r>
      <w:r w:rsidR="00DF35F4">
        <w:rPr>
          <w:sz w:val="28"/>
          <w:szCs w:val="28"/>
        </w:rPr>
        <w:t>сооружениями согласно приложения</w:t>
      </w:r>
      <w:r w:rsidRPr="00B52E4A">
        <w:rPr>
          <w:sz w:val="28"/>
          <w:szCs w:val="28"/>
        </w:rPr>
        <w:t xml:space="preserve"> к настоящему постановлению.</w:t>
      </w:r>
    </w:p>
    <w:p w:rsidR="007B7073" w:rsidRPr="007B7073" w:rsidRDefault="007B7073" w:rsidP="007B7073">
      <w:pPr>
        <w:suppressAutoHyphens/>
        <w:ind w:firstLine="567"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</w:rPr>
        <w:t>2</w:t>
      </w:r>
      <w:r w:rsidRPr="007B7073">
        <w:rPr>
          <w:rFonts w:eastAsia="Calibri"/>
          <w:sz w:val="28"/>
          <w:szCs w:val="28"/>
        </w:rPr>
        <w:t>.</w:t>
      </w:r>
      <w:r w:rsidRPr="007B7073">
        <w:rPr>
          <w:rFonts w:eastAsia="Calibri"/>
          <w:color w:val="000000"/>
          <w:sz w:val="28"/>
          <w:szCs w:val="28"/>
          <w:lang w:eastAsia="ar-SA"/>
        </w:rPr>
        <w:t xml:space="preserve"> Главному специалисту администрации </w:t>
      </w:r>
      <w:r w:rsidRPr="007B7073">
        <w:rPr>
          <w:rFonts w:eastAsia="Calibri"/>
          <w:sz w:val="28"/>
          <w:szCs w:val="28"/>
          <w:lang w:eastAsia="ar-SA"/>
        </w:rPr>
        <w:t>Центрального</w:t>
      </w:r>
      <w:r w:rsidRPr="007B7073">
        <w:rPr>
          <w:rFonts w:eastAsia="Calibri"/>
          <w:color w:val="000000"/>
          <w:sz w:val="28"/>
          <w:szCs w:val="28"/>
          <w:lang w:eastAsia="ar-SA"/>
        </w:rPr>
        <w:t xml:space="preserve"> се</w:t>
      </w:r>
      <w:r>
        <w:rPr>
          <w:rFonts w:eastAsia="Calibri"/>
          <w:color w:val="000000"/>
          <w:sz w:val="28"/>
          <w:szCs w:val="28"/>
          <w:lang w:eastAsia="ar-SA"/>
        </w:rPr>
        <w:t>льского поселен</w:t>
      </w:r>
      <w:r w:rsidR="00DF35F4">
        <w:rPr>
          <w:rFonts w:eastAsia="Calibri"/>
          <w:color w:val="000000"/>
          <w:sz w:val="28"/>
          <w:szCs w:val="28"/>
          <w:lang w:eastAsia="ar-SA"/>
        </w:rPr>
        <w:t>ия (Шувалова</w:t>
      </w:r>
      <w:r w:rsidRPr="007B7073">
        <w:rPr>
          <w:rFonts w:eastAsia="Calibri"/>
          <w:color w:val="000000"/>
          <w:sz w:val="28"/>
          <w:szCs w:val="28"/>
          <w:lang w:eastAsia="ar-SA"/>
        </w:rPr>
        <w:t xml:space="preserve">) </w:t>
      </w:r>
      <w:r w:rsidRPr="007B7073">
        <w:rPr>
          <w:rFonts w:eastAsia="Calibri"/>
          <w:sz w:val="28"/>
          <w:szCs w:val="28"/>
          <w:lang w:eastAsia="ar-SA"/>
        </w:rPr>
        <w:t>обнародовать настоящее постановление, специалисту 1 категории (</w:t>
      </w:r>
      <w:r>
        <w:rPr>
          <w:rFonts w:eastAsia="Calibri"/>
          <w:sz w:val="28"/>
          <w:szCs w:val="28"/>
          <w:lang w:eastAsia="ar-SA"/>
        </w:rPr>
        <w:t>Никифорова</w:t>
      </w:r>
      <w:r w:rsidRPr="007B7073">
        <w:rPr>
          <w:rFonts w:eastAsia="Calibri"/>
          <w:sz w:val="28"/>
          <w:szCs w:val="28"/>
          <w:lang w:eastAsia="ar-SA"/>
        </w:rPr>
        <w:t xml:space="preserve">) настоящее постановление </w:t>
      </w:r>
      <w:r w:rsidRPr="007B7073">
        <w:rPr>
          <w:rFonts w:eastAsia="Calibri"/>
          <w:spacing w:val="-2"/>
          <w:sz w:val="28"/>
          <w:szCs w:val="28"/>
          <w:lang w:eastAsia="ar-SA"/>
        </w:rPr>
        <w:t>разместить на официальном сайте Центрального сельского поселения Белоглинского района.</w:t>
      </w:r>
    </w:p>
    <w:p w:rsidR="007B7073" w:rsidRPr="007B7073" w:rsidRDefault="007B7073" w:rsidP="007B707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</w:t>
      </w:r>
      <w:r w:rsidRPr="007B7073">
        <w:rPr>
          <w:rFonts w:eastAsia="Calibri"/>
          <w:sz w:val="28"/>
          <w:szCs w:val="28"/>
        </w:rPr>
        <w:t>. Контроль за выполнением настоящего постановления оставляю за собой.</w:t>
      </w:r>
    </w:p>
    <w:p w:rsidR="007B7073" w:rsidRPr="007B7073" w:rsidRDefault="007B7073" w:rsidP="007B707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Pr="007B7073">
        <w:rPr>
          <w:rFonts w:eastAsia="Calibri"/>
          <w:sz w:val="28"/>
          <w:szCs w:val="28"/>
        </w:rPr>
        <w:t>. Постановление вступает в силу со дня его обнародования.</w:t>
      </w:r>
    </w:p>
    <w:p w:rsidR="007B7073" w:rsidRPr="007B7073" w:rsidRDefault="007B7073" w:rsidP="007B7073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7B7073" w:rsidRPr="007B7073" w:rsidRDefault="007B7073" w:rsidP="007B7073">
      <w:pPr>
        <w:suppressAutoHyphens/>
        <w:ind w:firstLine="567"/>
        <w:jc w:val="both"/>
        <w:rPr>
          <w:rFonts w:eastAsia="Calibri"/>
          <w:b/>
          <w:sz w:val="28"/>
          <w:szCs w:val="28"/>
          <w:lang w:eastAsia="ar-SA"/>
        </w:rPr>
      </w:pPr>
    </w:p>
    <w:p w:rsidR="007B7073" w:rsidRPr="007B7073" w:rsidRDefault="007B7073" w:rsidP="007B7073">
      <w:pPr>
        <w:suppressAutoHyphens/>
        <w:ind w:firstLine="567"/>
        <w:jc w:val="both"/>
        <w:rPr>
          <w:rFonts w:eastAsia="Calibri"/>
          <w:b/>
          <w:sz w:val="28"/>
          <w:szCs w:val="28"/>
          <w:lang w:eastAsia="ar-SA"/>
        </w:rPr>
      </w:pPr>
    </w:p>
    <w:p w:rsidR="007B7073" w:rsidRPr="007B7073" w:rsidRDefault="007B7073" w:rsidP="007B707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B7073">
        <w:rPr>
          <w:sz w:val="28"/>
          <w:szCs w:val="28"/>
        </w:rPr>
        <w:t>Глава Центрального сельского поселения</w:t>
      </w:r>
    </w:p>
    <w:p w:rsidR="00B52E4A" w:rsidRDefault="007B7073" w:rsidP="007B7073">
      <w:pPr>
        <w:rPr>
          <w:sz w:val="26"/>
          <w:szCs w:val="26"/>
        </w:rPr>
      </w:pPr>
      <w:r w:rsidRPr="007B7073">
        <w:rPr>
          <w:sz w:val="28"/>
          <w:szCs w:val="28"/>
        </w:rPr>
        <w:t>Белоглинского района</w:t>
      </w:r>
      <w:r w:rsidRPr="007B7073">
        <w:rPr>
          <w:sz w:val="28"/>
          <w:szCs w:val="28"/>
        </w:rPr>
        <w:tab/>
      </w:r>
      <w:r w:rsidRPr="007B7073">
        <w:rPr>
          <w:sz w:val="28"/>
          <w:szCs w:val="28"/>
        </w:rPr>
        <w:tab/>
      </w:r>
      <w:r w:rsidRPr="007B7073">
        <w:rPr>
          <w:sz w:val="28"/>
          <w:szCs w:val="28"/>
        </w:rPr>
        <w:tab/>
      </w:r>
      <w:r w:rsidRPr="007B7073">
        <w:rPr>
          <w:sz w:val="28"/>
          <w:szCs w:val="28"/>
        </w:rPr>
        <w:tab/>
      </w:r>
      <w:r w:rsidRPr="007B7073">
        <w:rPr>
          <w:sz w:val="28"/>
          <w:szCs w:val="28"/>
        </w:rPr>
        <w:tab/>
      </w:r>
      <w:r w:rsidRPr="007B707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Pr="007B7073">
        <w:rPr>
          <w:sz w:val="28"/>
          <w:szCs w:val="28"/>
        </w:rPr>
        <w:t>Е.А.Курленк</w:t>
      </w:r>
      <w:r w:rsidR="002C665F">
        <w:rPr>
          <w:sz w:val="28"/>
          <w:szCs w:val="28"/>
        </w:rPr>
        <w:t>о</w:t>
      </w:r>
      <w:r w:rsidR="00710D85">
        <w:rPr>
          <w:sz w:val="26"/>
          <w:szCs w:val="26"/>
        </w:rPr>
        <w:t xml:space="preserve">                                                        </w:t>
      </w:r>
      <w:r w:rsidR="0033255A">
        <w:rPr>
          <w:sz w:val="26"/>
          <w:szCs w:val="26"/>
        </w:rPr>
        <w:t xml:space="preserve">            </w:t>
      </w: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B52E4A" w:rsidP="00710D85">
      <w:pPr>
        <w:jc w:val="center"/>
        <w:rPr>
          <w:sz w:val="26"/>
          <w:szCs w:val="26"/>
        </w:rPr>
      </w:pPr>
    </w:p>
    <w:p w:rsidR="00B52E4A" w:rsidRDefault="007B7073" w:rsidP="007B7073">
      <w:pPr>
        <w:tabs>
          <w:tab w:val="left" w:pos="8160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7B7073" w:rsidRDefault="007B7073" w:rsidP="007B7073">
      <w:pPr>
        <w:tabs>
          <w:tab w:val="left" w:pos="8160"/>
        </w:tabs>
        <w:rPr>
          <w:sz w:val="26"/>
          <w:szCs w:val="26"/>
        </w:rPr>
      </w:pPr>
    </w:p>
    <w:p w:rsidR="007B7073" w:rsidRDefault="007B7073" w:rsidP="007B7073">
      <w:pPr>
        <w:tabs>
          <w:tab w:val="left" w:pos="8160"/>
        </w:tabs>
        <w:rPr>
          <w:sz w:val="26"/>
          <w:szCs w:val="26"/>
        </w:rPr>
      </w:pPr>
    </w:p>
    <w:p w:rsidR="007B7073" w:rsidRDefault="007B7073" w:rsidP="007B7073">
      <w:pPr>
        <w:tabs>
          <w:tab w:val="left" w:pos="8160"/>
        </w:tabs>
        <w:rPr>
          <w:sz w:val="26"/>
          <w:szCs w:val="26"/>
        </w:rPr>
      </w:pPr>
    </w:p>
    <w:p w:rsidR="002C665F" w:rsidRDefault="002C665F" w:rsidP="007B7073">
      <w:pPr>
        <w:tabs>
          <w:tab w:val="left" w:pos="8160"/>
        </w:tabs>
        <w:rPr>
          <w:sz w:val="26"/>
          <w:szCs w:val="26"/>
        </w:rPr>
      </w:pPr>
    </w:p>
    <w:p w:rsidR="002C665F" w:rsidRDefault="002C665F" w:rsidP="007B7073">
      <w:pPr>
        <w:tabs>
          <w:tab w:val="left" w:pos="8160"/>
        </w:tabs>
        <w:rPr>
          <w:sz w:val="26"/>
          <w:szCs w:val="26"/>
        </w:rPr>
      </w:pPr>
    </w:p>
    <w:p w:rsidR="007B7073" w:rsidRDefault="007B7073" w:rsidP="007B7073">
      <w:pPr>
        <w:tabs>
          <w:tab w:val="left" w:pos="8160"/>
        </w:tabs>
        <w:rPr>
          <w:sz w:val="26"/>
          <w:szCs w:val="26"/>
        </w:rPr>
      </w:pPr>
    </w:p>
    <w:p w:rsidR="007B7073" w:rsidRDefault="007B7073" w:rsidP="007B7073">
      <w:pPr>
        <w:tabs>
          <w:tab w:val="left" w:pos="8160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52E4A" w:rsidRDefault="00B52E4A" w:rsidP="00710D85">
      <w:pPr>
        <w:jc w:val="center"/>
        <w:rPr>
          <w:sz w:val="26"/>
          <w:szCs w:val="26"/>
        </w:rPr>
      </w:pPr>
    </w:p>
    <w:p w:rsidR="00710D85" w:rsidRDefault="00B52E4A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r w:rsidR="0033255A">
        <w:rPr>
          <w:sz w:val="26"/>
          <w:szCs w:val="26"/>
        </w:rPr>
        <w:t xml:space="preserve">   </w:t>
      </w:r>
      <w:r w:rsidR="00034A8F">
        <w:rPr>
          <w:sz w:val="26"/>
          <w:szCs w:val="26"/>
        </w:rPr>
        <w:t xml:space="preserve">                        </w:t>
      </w:r>
      <w:r w:rsidR="00710D85">
        <w:rPr>
          <w:sz w:val="26"/>
          <w:szCs w:val="26"/>
        </w:rPr>
        <w:t>ПРИЛОЖЕНИЕ</w:t>
      </w:r>
    </w:p>
    <w:p w:rsidR="00710D85" w:rsidRDefault="00710D85" w:rsidP="00710D85">
      <w:pPr>
        <w:jc w:val="center"/>
        <w:rPr>
          <w:sz w:val="26"/>
          <w:szCs w:val="26"/>
        </w:rPr>
      </w:pPr>
    </w:p>
    <w:p w:rsidR="00710D85" w:rsidRDefault="00710D85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УТВЕРЖДЕН</w:t>
      </w:r>
    </w:p>
    <w:p w:rsidR="00710D85" w:rsidRDefault="00710D85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постановлением администрации </w:t>
      </w:r>
    </w:p>
    <w:p w:rsidR="00710D85" w:rsidRDefault="00710D85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="007B7073">
        <w:rPr>
          <w:sz w:val="26"/>
          <w:szCs w:val="26"/>
        </w:rPr>
        <w:t xml:space="preserve">Центрального </w:t>
      </w:r>
      <w:r>
        <w:rPr>
          <w:sz w:val="26"/>
          <w:szCs w:val="26"/>
        </w:rPr>
        <w:t xml:space="preserve">сельского поселения </w:t>
      </w:r>
    </w:p>
    <w:p w:rsidR="00710D85" w:rsidRDefault="00710D85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Белоглинского района</w:t>
      </w:r>
    </w:p>
    <w:p w:rsidR="00710D85" w:rsidRDefault="00710D85" w:rsidP="00710D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  <w:r w:rsidR="00034A8F">
        <w:rPr>
          <w:sz w:val="26"/>
          <w:szCs w:val="26"/>
        </w:rPr>
        <w:t>о</w:t>
      </w:r>
      <w:r>
        <w:rPr>
          <w:sz w:val="26"/>
          <w:szCs w:val="26"/>
        </w:rPr>
        <w:t>т</w:t>
      </w:r>
      <w:r w:rsidR="00034A8F">
        <w:rPr>
          <w:sz w:val="26"/>
          <w:szCs w:val="26"/>
        </w:rPr>
        <w:t xml:space="preserve"> </w:t>
      </w:r>
      <w:r w:rsidR="007B7073">
        <w:rPr>
          <w:sz w:val="26"/>
          <w:szCs w:val="26"/>
        </w:rPr>
        <w:t xml:space="preserve">                  </w:t>
      </w:r>
      <w:r w:rsidR="00284095">
        <w:rPr>
          <w:sz w:val="26"/>
          <w:szCs w:val="26"/>
        </w:rPr>
        <w:t xml:space="preserve">  №</w:t>
      </w:r>
      <w:r w:rsidR="00034A8F">
        <w:rPr>
          <w:sz w:val="26"/>
          <w:szCs w:val="26"/>
        </w:rPr>
        <w:t xml:space="preserve"> </w:t>
      </w:r>
      <w:r w:rsidR="007B7073">
        <w:rPr>
          <w:sz w:val="26"/>
          <w:szCs w:val="26"/>
        </w:rPr>
        <w:t xml:space="preserve">  </w:t>
      </w:r>
    </w:p>
    <w:p w:rsidR="00710D85" w:rsidRDefault="00710D85" w:rsidP="00710D85">
      <w:pPr>
        <w:jc w:val="center"/>
        <w:rPr>
          <w:b/>
          <w:bCs/>
          <w:sz w:val="28"/>
          <w:szCs w:val="28"/>
        </w:rPr>
      </w:pPr>
    </w:p>
    <w:p w:rsidR="00B52E4A" w:rsidRPr="00B52E4A" w:rsidRDefault="00B52E4A" w:rsidP="00B52E4A">
      <w:pPr>
        <w:pStyle w:val="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B52E4A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</w:p>
    <w:p w:rsidR="00B52E4A" w:rsidRPr="00B52E4A" w:rsidRDefault="00B52E4A" w:rsidP="007B7073">
      <w:pPr>
        <w:pStyle w:val="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2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определения платы за использование земельных участков, находящихся в собственности </w:t>
      </w:r>
      <w:r w:rsidR="007B70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Центрального </w:t>
      </w:r>
      <w:r w:rsidRPr="00B52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Белоглинского</w:t>
      </w:r>
      <w:r w:rsidRPr="00B52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района, для возведения гражданами гаражей, являющихся некапитальными сооружениями</w:t>
      </w:r>
    </w:p>
    <w:p w:rsidR="00710D85" w:rsidRPr="00B52E4A" w:rsidRDefault="00710D85" w:rsidP="00B52E4A">
      <w:pPr>
        <w:jc w:val="both"/>
        <w:rPr>
          <w:i/>
          <w:iCs/>
          <w:sz w:val="28"/>
          <w:szCs w:val="28"/>
        </w:rPr>
      </w:pPr>
    </w:p>
    <w:p w:rsidR="00B52E4A" w:rsidRPr="00B52E4A" w:rsidRDefault="00B52E4A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52E4A">
        <w:rPr>
          <w:sz w:val="28"/>
          <w:szCs w:val="28"/>
        </w:rPr>
        <w:t xml:space="preserve">1. Настоящий Порядок устанавливает правила определения платы за использование земельных участков, находящихся в собственности </w:t>
      </w:r>
      <w:r w:rsidR="007B7073">
        <w:rPr>
          <w:sz w:val="28"/>
          <w:szCs w:val="28"/>
        </w:rPr>
        <w:t xml:space="preserve">Центрального </w:t>
      </w:r>
      <w:r w:rsidRPr="00B52E4A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 (далее - земельные участки под гаражами).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2. Размер платы за использование земельных участков, находящихся в собственности </w:t>
      </w:r>
      <w:r w:rsidR="007B7073">
        <w:rPr>
          <w:sz w:val="28"/>
          <w:szCs w:val="28"/>
        </w:rPr>
        <w:t>Центрального</w:t>
      </w:r>
      <w:r w:rsidRPr="00B52E4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определяется </w:t>
      </w:r>
      <w:r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</w:t>
      </w:r>
      <w:r w:rsidR="007B7073">
        <w:rPr>
          <w:sz w:val="28"/>
          <w:szCs w:val="28"/>
        </w:rPr>
        <w:t>Центрального</w:t>
      </w:r>
      <w:r w:rsidRPr="00B52E4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 (далее - </w:t>
      </w:r>
      <w:r w:rsidR="00D36D10">
        <w:rPr>
          <w:sz w:val="28"/>
          <w:szCs w:val="28"/>
        </w:rPr>
        <w:t>администрация</w:t>
      </w:r>
      <w:r w:rsidRPr="00B52E4A">
        <w:rPr>
          <w:sz w:val="28"/>
          <w:szCs w:val="28"/>
        </w:rPr>
        <w:t>).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3. Размер платы за использование земельных участков, находящихся в собственности </w:t>
      </w:r>
      <w:r w:rsidR="007B7073">
        <w:rPr>
          <w:sz w:val="28"/>
          <w:szCs w:val="28"/>
        </w:rPr>
        <w:t>Центрального</w:t>
      </w:r>
      <w:r w:rsidRPr="00B52E4A">
        <w:rPr>
          <w:sz w:val="28"/>
          <w:szCs w:val="28"/>
        </w:rPr>
        <w:t xml:space="preserve"> 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определяется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в расчете на год по следующей формуле: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D36D10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B52E4A" w:rsidRPr="00B52E4A">
        <w:rPr>
          <w:sz w:val="28"/>
          <w:szCs w:val="28"/>
        </w:rPr>
        <w:t>РПл = (КС x Ст) x КЧS x Кд / Кг,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где: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РПл - размер платы (руб.);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КС - кадастровая стоимость земельного участка (руб.);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7B7073">
        <w:rPr>
          <w:sz w:val="28"/>
          <w:szCs w:val="28"/>
        </w:rPr>
        <w:t>Центрального</w:t>
      </w:r>
      <w:r w:rsidRPr="00B52E4A">
        <w:rPr>
          <w:sz w:val="28"/>
          <w:szCs w:val="28"/>
        </w:rPr>
        <w:t xml:space="preserve"> 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 (%);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КЧS - коэффициент площади земельного участка (применяется равный 1). В случае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D36D10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B52E4A" w:rsidRPr="00B52E4A">
        <w:rPr>
          <w:sz w:val="28"/>
          <w:szCs w:val="28"/>
        </w:rPr>
        <w:t>КЧS = Sч / Sобщ,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где: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Sч - площадь части земельного участка, используемого для возведения гаража, являющегося некапитальным сооружением (кв. м);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Sобщ - общая площадь земельного участка (кв. м);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Кд - количество дней использования земельного участка для возведения гаража, являющегося некапитальным сооружением, в течение календарного года (дни);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Кг - количество дней в году (365 или 366 дней).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4. Размер платы за использование земельных участков, находящихся в собственности </w:t>
      </w:r>
      <w:r w:rsidR="007B7073">
        <w:rPr>
          <w:sz w:val="28"/>
          <w:szCs w:val="28"/>
        </w:rPr>
        <w:t>Центрального</w:t>
      </w:r>
      <w:r w:rsidRPr="00B52E4A">
        <w:rPr>
          <w:sz w:val="28"/>
          <w:szCs w:val="28"/>
        </w:rPr>
        <w:t xml:space="preserve"> 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в случае если не определена кадастровая стоимость, определяется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в расчете на год по следующей формуле: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D36D10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B52E4A" w:rsidRPr="00B52E4A">
        <w:rPr>
          <w:sz w:val="28"/>
          <w:szCs w:val="28"/>
        </w:rPr>
        <w:t>РПл = Су x S x Ст x Кд / Кг,</w:t>
      </w:r>
    </w:p>
    <w:p w:rsidR="00B52E4A" w:rsidRPr="00B52E4A" w:rsidRDefault="00B52E4A" w:rsidP="00B52E4A">
      <w:pPr>
        <w:jc w:val="both"/>
        <w:rPr>
          <w:sz w:val="28"/>
          <w:szCs w:val="28"/>
        </w:rPr>
      </w:pP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где: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РПл - размер платы (руб.);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Су - средний уровень кадастровой стоимости земель и земельных участков </w:t>
      </w:r>
      <w:r w:rsidR="007B7073">
        <w:rPr>
          <w:sz w:val="28"/>
          <w:szCs w:val="28"/>
        </w:rPr>
        <w:t>Центрального</w:t>
      </w:r>
      <w:r w:rsidR="007B7073" w:rsidRPr="00B52E4A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 xml:space="preserve">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утвержденный правовым актом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S -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 м);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Ст - ставка земельного налога для земельных участков с видом разрешенного использования, предусматривающим возведение гаражей, устанавливаемая муниципальным правовым актом представительного органа </w:t>
      </w:r>
      <w:r w:rsidR="007B7073">
        <w:rPr>
          <w:sz w:val="28"/>
          <w:szCs w:val="28"/>
        </w:rPr>
        <w:t>Центрального</w:t>
      </w:r>
      <w:r w:rsidR="007B7073" w:rsidRPr="00B52E4A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 xml:space="preserve">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 (%);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Кд - количество дней использования земель или земельного участка для возведения гаража, являющегося некапитальным сооружением, в течение календарного года (дни);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Кг - количество дней в году (365 или 366 дней).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5. Перерасчет размера платы за использование земельных участков, находящихся в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собственности </w:t>
      </w:r>
      <w:r w:rsidR="007B7073">
        <w:rPr>
          <w:sz w:val="28"/>
          <w:szCs w:val="28"/>
        </w:rPr>
        <w:t>Центрального</w:t>
      </w:r>
      <w:r w:rsidR="007B7073" w:rsidRPr="00B52E4A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 xml:space="preserve">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района, для возведения гражданами гаражей, являющихся некапитальными сооружениями, производится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>: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1) в отношении земельных участков, указанных в пункте 3 настоящего Порядка, - с 1 января календарного года, следующего за годом, в котором утверждены новые результаты определения кадастровой стоимости земельных </w:t>
      </w:r>
      <w:r w:rsidRPr="00B52E4A">
        <w:rPr>
          <w:sz w:val="28"/>
          <w:szCs w:val="28"/>
        </w:rPr>
        <w:lastRenderedPageBreak/>
        <w:t>участков, и не</w:t>
      </w:r>
      <w:r w:rsidR="007B7073">
        <w:rPr>
          <w:sz w:val="28"/>
          <w:szCs w:val="28"/>
        </w:rPr>
        <w:t xml:space="preserve"> позднее 1 февраля направляется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заказным письмом с уведомлением гражданину.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в рамках межведомственного информационного взаимодействия;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2) в отношении земель и земельных участков, указанных в пункте 4 настоящего Порядка, - с 1 января календарного года, следующего за годом, в котором утвержден средний уровень кадастровой стоимости земель и земельных участков </w:t>
      </w:r>
      <w:r w:rsidR="007B7073">
        <w:rPr>
          <w:sz w:val="28"/>
          <w:szCs w:val="28"/>
        </w:rPr>
        <w:t>Центрального</w:t>
      </w:r>
      <w:r w:rsidRPr="00B52E4A">
        <w:rPr>
          <w:sz w:val="28"/>
          <w:szCs w:val="28"/>
        </w:rPr>
        <w:t xml:space="preserve"> 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 на территории Краснодарского края, и не позднее 1 февраля направляется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заказным письмом с уведомлением гражданину.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>Основанием для перерасчета является принятие правового акта уполномоченным органом исполнительной власти Краснодарского края по управлению и распоряжению имуществом и земельными ресурсами, находящимися в государственной собственности Краснодарского края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об утверждении среднего уровня кадастровой стоимости земель и земельных участков </w:t>
      </w:r>
      <w:r w:rsidR="007B7073">
        <w:rPr>
          <w:sz w:val="28"/>
          <w:szCs w:val="28"/>
        </w:rPr>
        <w:t>Центрального</w:t>
      </w:r>
      <w:r w:rsidR="007B7073" w:rsidRPr="00B52E4A">
        <w:rPr>
          <w:sz w:val="28"/>
          <w:szCs w:val="28"/>
        </w:rPr>
        <w:t xml:space="preserve"> </w:t>
      </w:r>
      <w:r w:rsidRPr="00B52E4A">
        <w:rPr>
          <w:sz w:val="28"/>
          <w:szCs w:val="28"/>
        </w:rPr>
        <w:t xml:space="preserve">сельского поселения </w:t>
      </w:r>
      <w:r w:rsidR="00D36D10">
        <w:rPr>
          <w:sz w:val="28"/>
          <w:szCs w:val="28"/>
        </w:rPr>
        <w:t>Белоглинского</w:t>
      </w:r>
      <w:r w:rsidRPr="00B52E4A">
        <w:rPr>
          <w:sz w:val="28"/>
          <w:szCs w:val="28"/>
        </w:rPr>
        <w:t xml:space="preserve"> района на территории Краснодарского края;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3) в отношении земельных участков, указанных в пункте 4 настоящего Порядка, - с даты внесения в Единый государственный реестр недвижимости сведений о кадастровой стоимости земельного участка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заказным письмом с уведомлением гражданину.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  <w:r w:rsidRPr="00B52E4A">
        <w:rPr>
          <w:sz w:val="28"/>
          <w:szCs w:val="28"/>
        </w:rPr>
        <w:t xml:space="preserve"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</w:t>
      </w:r>
      <w:r w:rsidR="00D36D10">
        <w:rPr>
          <w:sz w:val="28"/>
          <w:szCs w:val="28"/>
        </w:rPr>
        <w:t>администрацией</w:t>
      </w:r>
      <w:r w:rsidRPr="00B52E4A">
        <w:rPr>
          <w:sz w:val="28"/>
          <w:szCs w:val="28"/>
        </w:rPr>
        <w:t xml:space="preserve"> в рамках межведомственного информационного взаимодействия.</w:t>
      </w:r>
    </w:p>
    <w:p w:rsidR="00B52E4A" w:rsidRPr="00B52E4A" w:rsidRDefault="00B52E4A" w:rsidP="00B52E4A">
      <w:pPr>
        <w:ind w:firstLine="559"/>
        <w:jc w:val="both"/>
        <w:rPr>
          <w:sz w:val="28"/>
          <w:szCs w:val="28"/>
        </w:rPr>
      </w:pPr>
    </w:p>
    <w:p w:rsidR="007B7073" w:rsidRDefault="007B7073" w:rsidP="00B52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Центрального сельского поселения </w:t>
      </w:r>
    </w:p>
    <w:p w:rsidR="00710D85" w:rsidRPr="00B52E4A" w:rsidRDefault="007B7073" w:rsidP="007B7073">
      <w:pPr>
        <w:tabs>
          <w:tab w:val="left" w:pos="6624"/>
        </w:tabs>
        <w:jc w:val="both"/>
        <w:rPr>
          <w:sz w:val="28"/>
          <w:szCs w:val="28"/>
        </w:rPr>
      </w:pPr>
      <w:r>
        <w:rPr>
          <w:sz w:val="28"/>
          <w:szCs w:val="28"/>
        </w:rPr>
        <w:t>Белоглинского района</w:t>
      </w:r>
      <w:r>
        <w:rPr>
          <w:sz w:val="28"/>
          <w:szCs w:val="28"/>
        </w:rPr>
        <w:tab/>
        <w:t>Е.А.Курленко</w:t>
      </w:r>
    </w:p>
    <w:sectPr w:rsidR="00710D85" w:rsidRPr="00B52E4A" w:rsidSect="00BC264F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CA6" w:rsidRDefault="00311CA6" w:rsidP="00E77245">
      <w:r>
        <w:separator/>
      </w:r>
    </w:p>
  </w:endnote>
  <w:endnote w:type="continuationSeparator" w:id="0">
    <w:p w:rsidR="00311CA6" w:rsidRDefault="00311CA6" w:rsidP="00E7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CA6" w:rsidRDefault="00311CA6" w:rsidP="00E77245">
      <w:r>
        <w:separator/>
      </w:r>
    </w:p>
  </w:footnote>
  <w:footnote w:type="continuationSeparator" w:id="0">
    <w:p w:rsidR="00311CA6" w:rsidRDefault="00311CA6" w:rsidP="00E7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1A3" w:rsidRDefault="00340600" w:rsidP="000926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26B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01A3" w:rsidRDefault="00311CA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7F" w:rsidRDefault="00311CA6" w:rsidP="00984D01">
    <w:pPr>
      <w:pStyle w:val="a3"/>
      <w:framePr w:wrap="around" w:vAnchor="text" w:hAnchor="margin" w:xAlign="center" w:y="1"/>
      <w:rPr>
        <w:rStyle w:val="a5"/>
      </w:rPr>
    </w:pPr>
  </w:p>
  <w:p w:rsidR="0009267F" w:rsidRDefault="00CE2555" w:rsidP="00C50285">
    <w:pPr>
      <w:pStyle w:val="a3"/>
      <w:tabs>
        <w:tab w:val="clear" w:pos="4677"/>
        <w:tab w:val="clear" w:pos="9355"/>
        <w:tab w:val="left" w:pos="42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02C96"/>
    <w:multiLevelType w:val="hybridMultilevel"/>
    <w:tmpl w:val="F674653C"/>
    <w:lvl w:ilvl="0" w:tplc="279293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2D"/>
    <w:rsid w:val="0000782C"/>
    <w:rsid w:val="00034A8F"/>
    <w:rsid w:val="00035275"/>
    <w:rsid w:val="00072A26"/>
    <w:rsid w:val="00096E3C"/>
    <w:rsid w:val="000B508A"/>
    <w:rsid w:val="00126DE5"/>
    <w:rsid w:val="00153323"/>
    <w:rsid w:val="00172A27"/>
    <w:rsid w:val="00173F9F"/>
    <w:rsid w:val="001C0C6A"/>
    <w:rsid w:val="00202C34"/>
    <w:rsid w:val="002403B0"/>
    <w:rsid w:val="00244A3E"/>
    <w:rsid w:val="00284095"/>
    <w:rsid w:val="00290476"/>
    <w:rsid w:val="002A445C"/>
    <w:rsid w:val="002C665F"/>
    <w:rsid w:val="002C758E"/>
    <w:rsid w:val="002D4CB4"/>
    <w:rsid w:val="002D58C6"/>
    <w:rsid w:val="00311CA6"/>
    <w:rsid w:val="00311D6A"/>
    <w:rsid w:val="00323F11"/>
    <w:rsid w:val="0033255A"/>
    <w:rsid w:val="00340600"/>
    <w:rsid w:val="003B751A"/>
    <w:rsid w:val="003C15DA"/>
    <w:rsid w:val="00417D9D"/>
    <w:rsid w:val="004432B6"/>
    <w:rsid w:val="00445FF0"/>
    <w:rsid w:val="00456250"/>
    <w:rsid w:val="00480962"/>
    <w:rsid w:val="004905D5"/>
    <w:rsid w:val="004B5DC9"/>
    <w:rsid w:val="004B69CC"/>
    <w:rsid w:val="004C50B0"/>
    <w:rsid w:val="004D7629"/>
    <w:rsid w:val="00527F59"/>
    <w:rsid w:val="0055402A"/>
    <w:rsid w:val="0056317A"/>
    <w:rsid w:val="005A6709"/>
    <w:rsid w:val="006579E4"/>
    <w:rsid w:val="00672C12"/>
    <w:rsid w:val="006920DA"/>
    <w:rsid w:val="00710D85"/>
    <w:rsid w:val="00726B2D"/>
    <w:rsid w:val="00736DC2"/>
    <w:rsid w:val="007528AE"/>
    <w:rsid w:val="00785B48"/>
    <w:rsid w:val="007927CA"/>
    <w:rsid w:val="007B7073"/>
    <w:rsid w:val="0084037A"/>
    <w:rsid w:val="0084089A"/>
    <w:rsid w:val="00853A06"/>
    <w:rsid w:val="008837E6"/>
    <w:rsid w:val="00890DC8"/>
    <w:rsid w:val="008E2531"/>
    <w:rsid w:val="008F5D01"/>
    <w:rsid w:val="00915DD7"/>
    <w:rsid w:val="00966C38"/>
    <w:rsid w:val="00A51A04"/>
    <w:rsid w:val="00A64541"/>
    <w:rsid w:val="00A824EA"/>
    <w:rsid w:val="00AC6B15"/>
    <w:rsid w:val="00B04E50"/>
    <w:rsid w:val="00B137C7"/>
    <w:rsid w:val="00B52E4A"/>
    <w:rsid w:val="00B541B3"/>
    <w:rsid w:val="00B939E9"/>
    <w:rsid w:val="00BB06DB"/>
    <w:rsid w:val="00BB1082"/>
    <w:rsid w:val="00BC264F"/>
    <w:rsid w:val="00C16CBF"/>
    <w:rsid w:val="00C50285"/>
    <w:rsid w:val="00C569CB"/>
    <w:rsid w:val="00C57DD2"/>
    <w:rsid w:val="00CD4A1E"/>
    <w:rsid w:val="00CE2555"/>
    <w:rsid w:val="00CE61A5"/>
    <w:rsid w:val="00D33B6B"/>
    <w:rsid w:val="00D36D10"/>
    <w:rsid w:val="00D670F1"/>
    <w:rsid w:val="00D75692"/>
    <w:rsid w:val="00D91CEF"/>
    <w:rsid w:val="00DA67E9"/>
    <w:rsid w:val="00DB2A11"/>
    <w:rsid w:val="00DC6E30"/>
    <w:rsid w:val="00DF35F4"/>
    <w:rsid w:val="00E02470"/>
    <w:rsid w:val="00E06FD2"/>
    <w:rsid w:val="00E77245"/>
    <w:rsid w:val="00EB5D66"/>
    <w:rsid w:val="00EF4B42"/>
    <w:rsid w:val="00F44E05"/>
    <w:rsid w:val="00F45035"/>
    <w:rsid w:val="00F762AB"/>
    <w:rsid w:val="00FC1CBD"/>
    <w:rsid w:val="00FD4CAA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26FE"/>
  <w15:docId w15:val="{2DEE9D05-9BEE-4B06-9C29-E5F1F4708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52E4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2E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26B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26B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26B2D"/>
  </w:style>
  <w:style w:type="paragraph" w:styleId="a6">
    <w:name w:val="No Spacing"/>
    <w:qFormat/>
    <w:rsid w:val="00726B2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7">
    <w:name w:val="Гипертекстовая ссылка"/>
    <w:basedOn w:val="a0"/>
    <w:uiPriority w:val="99"/>
    <w:rsid w:val="00726B2D"/>
    <w:rPr>
      <w:b/>
      <w:bCs/>
      <w:color w:val="008000"/>
    </w:rPr>
  </w:style>
  <w:style w:type="paragraph" w:customStyle="1" w:styleId="11">
    <w:name w:val="Абзац списка1"/>
    <w:basedOn w:val="a"/>
    <w:rsid w:val="00726B2D"/>
    <w:pPr>
      <w:ind w:left="720"/>
    </w:pPr>
  </w:style>
  <w:style w:type="paragraph" w:styleId="a8">
    <w:name w:val="Balloon Text"/>
    <w:basedOn w:val="a"/>
    <w:link w:val="a9"/>
    <w:uiPriority w:val="99"/>
    <w:semiHidden/>
    <w:unhideWhenUsed/>
    <w:rsid w:val="00726B2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6B2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qFormat/>
    <w:rsid w:val="004B5DC9"/>
  </w:style>
  <w:style w:type="paragraph" w:customStyle="1" w:styleId="ConsPlusNormal">
    <w:name w:val="ConsPlusNormal"/>
    <w:rsid w:val="004C50B0"/>
    <w:pPr>
      <w:suppressAutoHyphens/>
      <w:spacing w:after="0" w:line="240" w:lineRule="auto"/>
      <w:ind w:firstLine="720"/>
    </w:pPr>
    <w:rPr>
      <w:rFonts w:ascii="Arial" w:eastAsia="SimSun" w:hAnsi="Arial" w:cs="Mangal"/>
      <w:color w:val="000000"/>
      <w:kern w:val="1"/>
      <w:sz w:val="20"/>
      <w:szCs w:val="20"/>
      <w:lang w:eastAsia="zh-CN" w:bidi="hi-IN"/>
    </w:rPr>
  </w:style>
  <w:style w:type="paragraph" w:styleId="ab">
    <w:name w:val="footer"/>
    <w:basedOn w:val="a"/>
    <w:link w:val="ac"/>
    <w:uiPriority w:val="99"/>
    <w:unhideWhenUsed/>
    <w:rsid w:val="004C50B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C50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710D85"/>
    <w:rPr>
      <w:rFonts w:ascii="Times New Roman" w:hAnsi="Times New Roman" w:cs="Times New Roman" w:hint="default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52E4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52E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24624/393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Пользователь Windows</cp:lastModifiedBy>
  <cp:revision>7</cp:revision>
  <cp:lastPrinted>2022-04-25T10:20:00Z</cp:lastPrinted>
  <dcterms:created xsi:type="dcterms:W3CDTF">2022-04-25T08:48:00Z</dcterms:created>
  <dcterms:modified xsi:type="dcterms:W3CDTF">2022-07-28T11:08:00Z</dcterms:modified>
</cp:coreProperties>
</file>