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E1F" w:rsidRDefault="00760E1F" w:rsidP="00760E1F">
      <w:pPr>
        <w:pStyle w:val="ConsPlusNormal"/>
        <w:widowControl/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6C88" w:rsidRPr="004717D2" w:rsidRDefault="004717D2" w:rsidP="002E763B">
      <w:pPr>
        <w:pStyle w:val="2"/>
        <w:ind w:left="6"/>
        <w:rPr>
          <w:lang w:val="ru-RU"/>
        </w:rPr>
      </w:pPr>
      <w:r w:rsidRPr="004717D2">
        <w:rPr>
          <w:lang w:val="ru-RU"/>
        </w:rPr>
        <w:t xml:space="preserve">АДМИНИСТРАЦИЯ </w:t>
      </w:r>
      <w:r w:rsidR="002E763B" w:rsidRPr="004717D2">
        <w:rPr>
          <w:lang w:val="ru-RU"/>
        </w:rPr>
        <w:t>ЦЕНТР</w:t>
      </w:r>
      <w:r w:rsidR="00F11056">
        <w:rPr>
          <w:lang w:val="ru-RU"/>
        </w:rPr>
        <w:t>А</w:t>
      </w:r>
      <w:r w:rsidR="002E763B" w:rsidRPr="004717D2">
        <w:rPr>
          <w:lang w:val="ru-RU"/>
        </w:rPr>
        <w:t xml:space="preserve">ЛЬНОГО </w:t>
      </w:r>
      <w:r w:rsidR="00760E1F" w:rsidRPr="004717D2">
        <w:rPr>
          <w:lang w:val="ru-RU"/>
        </w:rPr>
        <w:t xml:space="preserve">СЕЛЬСКОГО ПОСЕЛЕНИЯ </w:t>
      </w:r>
    </w:p>
    <w:p w:rsidR="00760E1F" w:rsidRPr="004717D2" w:rsidRDefault="00760E1F" w:rsidP="002E763B">
      <w:pPr>
        <w:pStyle w:val="2"/>
        <w:ind w:left="6"/>
        <w:rPr>
          <w:lang w:val="ru-RU"/>
        </w:rPr>
      </w:pPr>
      <w:r w:rsidRPr="004717D2">
        <w:rPr>
          <w:lang w:val="ru-RU"/>
        </w:rPr>
        <w:t>БЕЛОГЛИ</w:t>
      </w:r>
      <w:r w:rsidRPr="004717D2">
        <w:rPr>
          <w:lang w:val="ru-RU"/>
        </w:rPr>
        <w:t>Н</w:t>
      </w:r>
      <w:r w:rsidRPr="004717D2">
        <w:rPr>
          <w:lang w:val="ru-RU"/>
        </w:rPr>
        <w:t>СКОГО РАЙОНА</w:t>
      </w:r>
    </w:p>
    <w:p w:rsidR="004717D2" w:rsidRDefault="004717D2" w:rsidP="004717D2">
      <w:pPr>
        <w:tabs>
          <w:tab w:val="left" w:pos="753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33760">
        <w:rPr>
          <w:b/>
          <w:bCs/>
          <w:sz w:val="28"/>
          <w:szCs w:val="28"/>
        </w:rPr>
        <w:t xml:space="preserve"> </w:t>
      </w:r>
    </w:p>
    <w:p w:rsidR="004717D2" w:rsidRPr="00436C88" w:rsidRDefault="004717D2" w:rsidP="004717D2">
      <w:pPr>
        <w:jc w:val="center"/>
        <w:rPr>
          <w:b/>
          <w:bCs/>
          <w:sz w:val="28"/>
          <w:szCs w:val="28"/>
        </w:rPr>
      </w:pPr>
      <w:r w:rsidRPr="00436C88">
        <w:rPr>
          <w:b/>
          <w:bCs/>
          <w:sz w:val="28"/>
          <w:szCs w:val="28"/>
        </w:rPr>
        <w:t>ПОСТАНОВЛЕНИЕ</w:t>
      </w:r>
    </w:p>
    <w:p w:rsidR="00760E1F" w:rsidRPr="002E763B" w:rsidRDefault="00F11056" w:rsidP="00F11056">
      <w:pPr>
        <w:tabs>
          <w:tab w:val="left" w:pos="7608"/>
        </w:tabs>
      </w:pPr>
      <w:r>
        <w:tab/>
        <w:t>ПРОЕКТ</w:t>
      </w:r>
      <w:bookmarkStart w:id="0" w:name="_GoBack"/>
      <w:bookmarkEnd w:id="0"/>
    </w:p>
    <w:p w:rsidR="00760E1F" w:rsidRPr="00182BF7" w:rsidRDefault="00F317C6" w:rsidP="00733392">
      <w:pPr>
        <w:pStyle w:val="3"/>
        <w:ind w:left="-12"/>
        <w:rPr>
          <w:rFonts w:ascii="Times New Roman" w:hAnsi="Times New Roman"/>
          <w:b w:val="0"/>
          <w:bCs w:val="0"/>
          <w:lang w:val="ru-RU"/>
        </w:rPr>
      </w:pPr>
      <w:r>
        <w:rPr>
          <w:rFonts w:ascii="Times New Roman" w:hAnsi="Times New Roman"/>
          <w:b w:val="0"/>
          <w:bCs w:val="0"/>
          <w:lang w:val="ru-RU"/>
        </w:rPr>
        <w:t>о</w:t>
      </w:r>
      <w:r w:rsidR="00436C88">
        <w:rPr>
          <w:rFonts w:ascii="Times New Roman" w:hAnsi="Times New Roman"/>
          <w:b w:val="0"/>
          <w:bCs w:val="0"/>
          <w:lang w:val="ru-RU"/>
        </w:rPr>
        <w:t>т</w:t>
      </w:r>
      <w:r w:rsidR="00733760">
        <w:rPr>
          <w:rFonts w:ascii="Times New Roman" w:hAnsi="Times New Roman"/>
          <w:b w:val="0"/>
          <w:bCs w:val="0"/>
          <w:lang w:val="ru-RU"/>
        </w:rPr>
        <w:t xml:space="preserve"> </w:t>
      </w:r>
      <w:r w:rsidR="00F11056">
        <w:rPr>
          <w:rFonts w:ascii="Times New Roman" w:hAnsi="Times New Roman"/>
          <w:b w:val="0"/>
          <w:bCs w:val="0"/>
          <w:lang w:val="ru-RU"/>
        </w:rPr>
        <w:t xml:space="preserve"> </w:t>
      </w:r>
      <w:r w:rsidR="00760E1F" w:rsidRPr="00182BF7">
        <w:rPr>
          <w:rFonts w:ascii="Times New Roman" w:hAnsi="Times New Roman"/>
          <w:b w:val="0"/>
          <w:bCs w:val="0"/>
          <w:lang w:val="ru-RU"/>
        </w:rPr>
        <w:t xml:space="preserve">                        </w:t>
      </w:r>
      <w:r w:rsidR="00182BF7">
        <w:rPr>
          <w:rFonts w:ascii="Times New Roman" w:hAnsi="Times New Roman"/>
          <w:b w:val="0"/>
          <w:bCs w:val="0"/>
          <w:lang w:val="ru-RU"/>
        </w:rPr>
        <w:t xml:space="preserve">                        </w:t>
      </w:r>
      <w:r w:rsidR="00760E1F" w:rsidRPr="00182BF7">
        <w:rPr>
          <w:rFonts w:ascii="Times New Roman" w:hAnsi="Times New Roman"/>
          <w:b w:val="0"/>
          <w:bCs w:val="0"/>
          <w:lang w:val="ru-RU"/>
        </w:rPr>
        <w:t xml:space="preserve">  </w:t>
      </w:r>
      <w:r w:rsidR="004B70C2">
        <w:rPr>
          <w:rFonts w:ascii="Times New Roman" w:hAnsi="Times New Roman"/>
          <w:b w:val="0"/>
          <w:bCs w:val="0"/>
          <w:lang w:val="ru-RU"/>
        </w:rPr>
        <w:t xml:space="preserve">         </w:t>
      </w:r>
      <w:r w:rsidR="0026080A">
        <w:rPr>
          <w:rFonts w:ascii="Times New Roman" w:hAnsi="Times New Roman"/>
          <w:b w:val="0"/>
          <w:bCs w:val="0"/>
          <w:lang w:val="ru-RU"/>
        </w:rPr>
        <w:t xml:space="preserve">       </w:t>
      </w:r>
      <w:r w:rsidR="004717D2">
        <w:rPr>
          <w:rFonts w:ascii="Times New Roman" w:hAnsi="Times New Roman"/>
          <w:b w:val="0"/>
          <w:bCs w:val="0"/>
          <w:lang w:val="ru-RU"/>
        </w:rPr>
        <w:t xml:space="preserve">                                </w:t>
      </w:r>
      <w:r w:rsidR="00F11056">
        <w:rPr>
          <w:rFonts w:ascii="Times New Roman" w:hAnsi="Times New Roman"/>
          <w:b w:val="0"/>
          <w:bCs w:val="0"/>
          <w:lang w:val="ru-RU"/>
        </w:rPr>
        <w:t xml:space="preserve">       </w:t>
      </w:r>
      <w:r w:rsidR="00760E1F" w:rsidRPr="00182BF7">
        <w:rPr>
          <w:rFonts w:ascii="Times New Roman" w:hAnsi="Times New Roman"/>
          <w:b w:val="0"/>
          <w:bCs w:val="0"/>
          <w:lang w:val="ru-RU"/>
        </w:rPr>
        <w:t>№</w:t>
      </w:r>
      <w:r>
        <w:rPr>
          <w:rFonts w:ascii="Times New Roman" w:hAnsi="Times New Roman"/>
          <w:b w:val="0"/>
          <w:bCs w:val="0"/>
          <w:lang w:val="ru-RU"/>
        </w:rPr>
        <w:t xml:space="preserve"> </w:t>
      </w:r>
      <w:r w:rsidR="00F11056">
        <w:rPr>
          <w:rFonts w:ascii="Times New Roman" w:hAnsi="Times New Roman"/>
          <w:b w:val="0"/>
          <w:bCs w:val="0"/>
          <w:lang w:val="ru-RU"/>
        </w:rPr>
        <w:t xml:space="preserve"> </w:t>
      </w:r>
    </w:p>
    <w:p w:rsidR="00760E1F" w:rsidRPr="00F753E8" w:rsidRDefault="002E763B" w:rsidP="00760E1F">
      <w:pPr>
        <w:pStyle w:val="21"/>
        <w:keepNext w:val="0"/>
        <w:adjustRightInd w:val="0"/>
        <w:outlineLvl w:val="9"/>
        <w:rPr>
          <w:lang w:val="ru-RU"/>
        </w:rPr>
      </w:pPr>
      <w:r>
        <w:rPr>
          <w:lang w:val="ru-RU"/>
        </w:rPr>
        <w:t>пос. Центральный</w:t>
      </w:r>
    </w:p>
    <w:p w:rsidR="00760E1F" w:rsidRDefault="00760E1F" w:rsidP="00760E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080A" w:rsidRDefault="004B70C2" w:rsidP="007E51BF">
      <w:pPr>
        <w:pStyle w:val="ConsPlusTitle"/>
        <w:widowControl/>
        <w:jc w:val="center"/>
        <w:rPr>
          <w:rFonts w:ascii="Times New Roman" w:hAnsi="Times New Roman"/>
          <w:bCs w:val="0"/>
          <w:sz w:val="28"/>
          <w:szCs w:val="28"/>
        </w:rPr>
      </w:pPr>
      <w:r w:rsidRPr="0026080A">
        <w:rPr>
          <w:rFonts w:ascii="Times New Roman" w:hAnsi="Times New Roman" w:cs="Times New Roman"/>
          <w:sz w:val="28"/>
          <w:szCs w:val="28"/>
        </w:rPr>
        <w:t>О внесении изменений в пос</w:t>
      </w:r>
      <w:r w:rsidR="00F3226F" w:rsidRPr="0026080A">
        <w:rPr>
          <w:rFonts w:ascii="Times New Roman" w:hAnsi="Times New Roman" w:cs="Times New Roman"/>
          <w:sz w:val="28"/>
          <w:szCs w:val="28"/>
        </w:rPr>
        <w:t xml:space="preserve">тановление администрации Центрального сельского поселения Белоглинского района от </w:t>
      </w:r>
      <w:r w:rsidR="004717D2">
        <w:rPr>
          <w:rFonts w:ascii="Times New Roman" w:hAnsi="Times New Roman"/>
          <w:bCs w:val="0"/>
          <w:sz w:val="28"/>
          <w:szCs w:val="28"/>
        </w:rPr>
        <w:t>31 июля</w:t>
      </w:r>
      <w:r w:rsidR="004717D2" w:rsidRPr="0026080A">
        <w:rPr>
          <w:rFonts w:ascii="Times New Roman" w:hAnsi="Times New Roman"/>
          <w:bCs w:val="0"/>
          <w:sz w:val="28"/>
          <w:szCs w:val="28"/>
        </w:rPr>
        <w:t xml:space="preserve"> </w:t>
      </w:r>
      <w:r w:rsidR="0026080A" w:rsidRPr="0026080A">
        <w:rPr>
          <w:rFonts w:ascii="Times New Roman" w:hAnsi="Times New Roman"/>
          <w:bCs w:val="0"/>
          <w:sz w:val="28"/>
          <w:szCs w:val="28"/>
        </w:rPr>
        <w:t>2013</w:t>
      </w:r>
      <w:r w:rsidR="004717D2">
        <w:rPr>
          <w:rFonts w:ascii="Times New Roman" w:hAnsi="Times New Roman"/>
          <w:bCs w:val="0"/>
          <w:sz w:val="28"/>
          <w:szCs w:val="28"/>
        </w:rPr>
        <w:t xml:space="preserve"> года</w:t>
      </w:r>
      <w:r w:rsidR="00F3226F" w:rsidRPr="0026080A">
        <w:rPr>
          <w:rFonts w:ascii="Times New Roman" w:hAnsi="Times New Roman"/>
          <w:bCs w:val="0"/>
        </w:rPr>
        <w:t xml:space="preserve"> </w:t>
      </w:r>
      <w:r w:rsidR="00F3226F" w:rsidRPr="0026080A">
        <w:rPr>
          <w:rFonts w:ascii="Times New Roman" w:hAnsi="Times New Roman"/>
          <w:bCs w:val="0"/>
          <w:sz w:val="28"/>
          <w:szCs w:val="28"/>
        </w:rPr>
        <w:t xml:space="preserve">№ </w:t>
      </w:r>
      <w:r w:rsidR="0026080A" w:rsidRPr="0026080A">
        <w:rPr>
          <w:rFonts w:ascii="Times New Roman" w:hAnsi="Times New Roman"/>
          <w:bCs w:val="0"/>
          <w:sz w:val="28"/>
          <w:szCs w:val="28"/>
        </w:rPr>
        <w:t>16</w:t>
      </w:r>
      <w:r w:rsidR="006E209E">
        <w:rPr>
          <w:rFonts w:ascii="Times New Roman" w:hAnsi="Times New Roman"/>
          <w:bCs w:val="0"/>
          <w:sz w:val="28"/>
          <w:szCs w:val="28"/>
        </w:rPr>
        <w:t>2</w:t>
      </w:r>
    </w:p>
    <w:p w:rsidR="00760E1F" w:rsidRPr="0026080A" w:rsidRDefault="0026080A" w:rsidP="007E51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6080A">
        <w:rPr>
          <w:rFonts w:ascii="Times New Roman" w:hAnsi="Times New Roman"/>
          <w:bCs w:val="0"/>
          <w:sz w:val="28"/>
          <w:szCs w:val="28"/>
        </w:rPr>
        <w:t>«Об утверждении Положения о порядке создания и содержания мест погребения и деятельности кладбищ в Центральном сельском поселении Белоглинского района»</w:t>
      </w:r>
    </w:p>
    <w:p w:rsidR="00760E1F" w:rsidRDefault="00760E1F" w:rsidP="007E51BF">
      <w:pPr>
        <w:ind w:firstLine="720"/>
        <w:jc w:val="both"/>
        <w:rPr>
          <w:sz w:val="28"/>
          <w:szCs w:val="28"/>
        </w:rPr>
      </w:pPr>
    </w:p>
    <w:p w:rsidR="0026080A" w:rsidRPr="008A0036" w:rsidRDefault="0026080A" w:rsidP="00664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A0036">
        <w:rPr>
          <w:sz w:val="28"/>
          <w:szCs w:val="28"/>
        </w:rPr>
        <w:t xml:space="preserve"> соответствии с Федеральными законами: от 06.10.2003 № 131-ФЗ "Об общих принципах организации местного самоуправления в Российской Федерации", от 12.01.1996 № 8-ФЗ "О погребении и похоронном деле", Законом Кра</w:t>
      </w:r>
      <w:r w:rsidR="00F317C6">
        <w:rPr>
          <w:sz w:val="28"/>
          <w:szCs w:val="28"/>
        </w:rPr>
        <w:t xml:space="preserve">снодарского края от 04.02.2004 </w:t>
      </w:r>
      <w:r w:rsidRPr="008A0036">
        <w:rPr>
          <w:sz w:val="28"/>
          <w:szCs w:val="28"/>
        </w:rPr>
        <w:t>№ 666 «О погребении и похоронном деле в Краснодарском крае», Уставом Центрального сельског</w:t>
      </w:r>
      <w:r w:rsidR="00A5035F">
        <w:rPr>
          <w:sz w:val="28"/>
          <w:szCs w:val="28"/>
        </w:rPr>
        <w:t>о поселения Белоглинского района</w:t>
      </w:r>
      <w:r w:rsidRPr="008A003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</w:t>
      </w:r>
      <w:r w:rsidRPr="008A0036">
        <w:rPr>
          <w:sz w:val="28"/>
          <w:szCs w:val="28"/>
        </w:rPr>
        <w:t>:</w:t>
      </w:r>
    </w:p>
    <w:p w:rsidR="00760E1F" w:rsidRDefault="00760E1F" w:rsidP="00A5035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6080A">
        <w:rPr>
          <w:rFonts w:ascii="Times New Roman" w:hAnsi="Times New Roman" w:cs="Times New Roman"/>
          <w:b w:val="0"/>
          <w:sz w:val="28"/>
          <w:szCs w:val="28"/>
        </w:rPr>
        <w:t>1</w:t>
      </w:r>
      <w:r w:rsidR="0026080A" w:rsidRPr="0026080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6080A">
        <w:rPr>
          <w:rFonts w:ascii="Times New Roman" w:hAnsi="Times New Roman" w:cs="Times New Roman"/>
          <w:b w:val="0"/>
          <w:sz w:val="28"/>
          <w:szCs w:val="28"/>
        </w:rPr>
        <w:t>В</w:t>
      </w:r>
      <w:r w:rsidR="0026080A" w:rsidRPr="0026080A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Центрального сельского поселения Белоглинского района от </w:t>
      </w:r>
      <w:r w:rsidR="0026080A" w:rsidRPr="0026080A">
        <w:rPr>
          <w:rFonts w:ascii="Times New Roman" w:hAnsi="Times New Roman"/>
          <w:b w:val="0"/>
          <w:bCs w:val="0"/>
          <w:sz w:val="28"/>
          <w:szCs w:val="28"/>
        </w:rPr>
        <w:t>31</w:t>
      </w:r>
      <w:r w:rsidR="00A5035F">
        <w:rPr>
          <w:rFonts w:ascii="Times New Roman" w:hAnsi="Times New Roman"/>
          <w:b w:val="0"/>
          <w:bCs w:val="0"/>
          <w:sz w:val="28"/>
          <w:szCs w:val="28"/>
        </w:rPr>
        <w:t xml:space="preserve"> июля 2013 года</w:t>
      </w:r>
      <w:r w:rsidR="0026080A" w:rsidRPr="0026080A">
        <w:rPr>
          <w:rFonts w:ascii="Times New Roman" w:hAnsi="Times New Roman"/>
          <w:b w:val="0"/>
          <w:bCs w:val="0"/>
          <w:sz w:val="28"/>
          <w:szCs w:val="28"/>
        </w:rPr>
        <w:t>№ 16</w:t>
      </w:r>
      <w:r w:rsidR="006E209E">
        <w:rPr>
          <w:rFonts w:ascii="Times New Roman" w:hAnsi="Times New Roman"/>
          <w:b w:val="0"/>
          <w:bCs w:val="0"/>
          <w:sz w:val="28"/>
          <w:szCs w:val="28"/>
        </w:rPr>
        <w:t>2</w:t>
      </w:r>
      <w:r w:rsidR="0026080A" w:rsidRPr="0026080A">
        <w:rPr>
          <w:rFonts w:ascii="Times New Roman" w:hAnsi="Times New Roman"/>
          <w:b w:val="0"/>
          <w:bCs w:val="0"/>
          <w:sz w:val="28"/>
          <w:szCs w:val="28"/>
        </w:rPr>
        <w:t xml:space="preserve"> «Об утверждении Положения о порядке создания и содержания мест погребения и деятельности кладбищ в Центральном сельском поселении Белоглинского района»</w:t>
      </w:r>
      <w:r w:rsidR="00F3226F" w:rsidRPr="0026080A">
        <w:rPr>
          <w:rFonts w:ascii="Times New Roman" w:hAnsi="Times New Roman" w:cs="Times New Roman"/>
          <w:b w:val="0"/>
          <w:sz w:val="28"/>
          <w:szCs w:val="28"/>
        </w:rPr>
        <w:t xml:space="preserve"> внести следующие изменения:</w:t>
      </w:r>
    </w:p>
    <w:p w:rsidR="00C114FD" w:rsidRDefault="0026080A" w:rsidP="006E209E">
      <w:pPr>
        <w:ind w:firstLine="567"/>
        <w:jc w:val="both"/>
        <w:rPr>
          <w:sz w:val="28"/>
          <w:szCs w:val="28"/>
        </w:rPr>
      </w:pPr>
      <w:r w:rsidRPr="006E209E">
        <w:rPr>
          <w:sz w:val="28"/>
          <w:szCs w:val="28"/>
        </w:rPr>
        <w:t>1.1.</w:t>
      </w:r>
      <w:r w:rsidR="00436C88" w:rsidRPr="006E209E">
        <w:rPr>
          <w:sz w:val="28"/>
          <w:szCs w:val="28"/>
        </w:rPr>
        <w:t xml:space="preserve"> </w:t>
      </w:r>
      <w:r w:rsidR="00C114FD">
        <w:rPr>
          <w:sz w:val="28"/>
          <w:szCs w:val="28"/>
        </w:rPr>
        <w:t>Абзац восьмой пункта 1.2. Положения изложить в следующей редакции</w:t>
      </w:r>
    </w:p>
    <w:p w:rsidR="00C114FD" w:rsidRDefault="00C114FD" w:rsidP="00C114F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«Родственные захоронения -</w:t>
      </w:r>
      <w:r w:rsidRPr="00C114FD">
        <w:rPr>
          <w:sz w:val="28"/>
          <w:szCs w:val="28"/>
        </w:rPr>
        <w:t xml:space="preserve"> места захоронения, предоставляемые бесплатно на территории общественных, </w:t>
      </w:r>
      <w:proofErr w:type="spellStart"/>
      <w:r w:rsidRPr="00C114FD">
        <w:rPr>
          <w:sz w:val="28"/>
          <w:szCs w:val="28"/>
        </w:rPr>
        <w:t>вероисповедальных</w:t>
      </w:r>
      <w:proofErr w:type="spellEnd"/>
      <w:r w:rsidRPr="00C114FD">
        <w:rPr>
          <w:sz w:val="28"/>
          <w:szCs w:val="28"/>
        </w:rPr>
        <w:t xml:space="preserve"> кладбищ для погребения умершего таким образом, чтобы гарантировать погребение на этом же месте захоронения супруга или близкого родственника умершего (погибшего)</w:t>
      </w:r>
      <w:r>
        <w:rPr>
          <w:sz w:val="28"/>
          <w:szCs w:val="28"/>
        </w:rPr>
        <w:t>»</w:t>
      </w:r>
      <w:r w:rsidRPr="00C114FD">
        <w:rPr>
          <w:sz w:val="28"/>
          <w:szCs w:val="28"/>
        </w:rPr>
        <w:t>.</w:t>
      </w:r>
    </w:p>
    <w:p w:rsidR="00C114FD" w:rsidRDefault="00614A9D" w:rsidP="00C114FD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Пункт 3.7 раздела 3 Положения изложить в следующей редакции:</w:t>
      </w:r>
    </w:p>
    <w:p w:rsidR="00614A9D" w:rsidRDefault="00614A9D" w:rsidP="00614A9D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 w:rsidRPr="00614A9D">
        <w:rPr>
          <w:sz w:val="28"/>
          <w:szCs w:val="28"/>
          <w:lang w:eastAsia="ru-RU"/>
        </w:rPr>
        <w:t>«3.7.</w:t>
      </w:r>
      <w:r w:rsidRPr="00614A9D">
        <w:rPr>
          <w:color w:val="222222"/>
          <w:sz w:val="28"/>
          <w:szCs w:val="28"/>
        </w:rPr>
        <w:t xml:space="preserve"> </w:t>
      </w:r>
      <w:r w:rsidRPr="00614A9D">
        <w:rPr>
          <w:color w:val="222222"/>
          <w:sz w:val="28"/>
          <w:szCs w:val="28"/>
        </w:rPr>
        <w:t xml:space="preserve">На территории общественных кладбищ в целях увековечения памяти умерших (погибших) граждан, имеющих заслуги перед Российской Федерацией, Краснодарским краем, соответствующим муниципальным образованием </w:t>
      </w:r>
      <w:r>
        <w:rPr>
          <w:color w:val="222222"/>
          <w:sz w:val="28"/>
          <w:szCs w:val="28"/>
        </w:rPr>
        <w:t>Белоглинский район, Центральным сельским поселением Белоглинского района</w:t>
      </w:r>
      <w:r w:rsidRPr="00614A9D">
        <w:rPr>
          <w:color w:val="222222"/>
          <w:sz w:val="28"/>
          <w:szCs w:val="28"/>
        </w:rPr>
        <w:t>, мо</w:t>
      </w:r>
      <w:r>
        <w:rPr>
          <w:color w:val="222222"/>
          <w:sz w:val="28"/>
          <w:szCs w:val="28"/>
        </w:rPr>
        <w:t>жет быть предусмотрен</w:t>
      </w:r>
      <w:r w:rsidRPr="00614A9D">
        <w:rPr>
          <w:color w:val="222222"/>
          <w:sz w:val="28"/>
          <w:szCs w:val="28"/>
        </w:rPr>
        <w:t xml:space="preserve"> обособленны</w:t>
      </w:r>
      <w:r>
        <w:rPr>
          <w:color w:val="222222"/>
          <w:sz w:val="28"/>
          <w:szCs w:val="28"/>
        </w:rPr>
        <w:t>й</w:t>
      </w:r>
      <w:r w:rsidRPr="00614A9D">
        <w:rPr>
          <w:color w:val="222222"/>
          <w:sz w:val="28"/>
          <w:szCs w:val="28"/>
        </w:rPr>
        <w:t xml:space="preserve"> земельны</w:t>
      </w:r>
      <w:r>
        <w:rPr>
          <w:color w:val="222222"/>
          <w:sz w:val="28"/>
          <w:szCs w:val="28"/>
        </w:rPr>
        <w:t>й</w:t>
      </w:r>
      <w:r w:rsidRPr="00614A9D">
        <w:rPr>
          <w:color w:val="222222"/>
          <w:sz w:val="28"/>
          <w:szCs w:val="28"/>
        </w:rPr>
        <w:t xml:space="preserve"> участ</w:t>
      </w:r>
      <w:r>
        <w:rPr>
          <w:color w:val="222222"/>
          <w:sz w:val="28"/>
          <w:szCs w:val="28"/>
        </w:rPr>
        <w:t>ок</w:t>
      </w:r>
      <w:r w:rsidRPr="00614A9D">
        <w:rPr>
          <w:color w:val="222222"/>
          <w:sz w:val="28"/>
          <w:szCs w:val="28"/>
        </w:rPr>
        <w:t xml:space="preserve"> (зон</w:t>
      </w:r>
      <w:r>
        <w:rPr>
          <w:color w:val="222222"/>
          <w:sz w:val="28"/>
          <w:szCs w:val="28"/>
        </w:rPr>
        <w:t>а</w:t>
      </w:r>
      <w:r w:rsidRPr="00614A9D">
        <w:rPr>
          <w:color w:val="222222"/>
          <w:sz w:val="28"/>
          <w:szCs w:val="28"/>
        </w:rPr>
        <w:t xml:space="preserve">) почетных захоронений (далее - зоны почетных захоронений) на основании решения </w:t>
      </w:r>
      <w:r>
        <w:rPr>
          <w:color w:val="222222"/>
          <w:sz w:val="28"/>
          <w:szCs w:val="28"/>
        </w:rPr>
        <w:t>Совета(или постановлением администрации) Центрального сельского поселения Белоглинского района»;</w:t>
      </w:r>
    </w:p>
    <w:p w:rsidR="00614A9D" w:rsidRDefault="00614A9D" w:rsidP="00614A9D">
      <w:pPr>
        <w:shd w:val="clear" w:color="auto" w:fill="FFFFFF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1.3. Пункт 3.7.1 раздела 3 Положения изложить в следующей редакции:</w:t>
      </w:r>
    </w:p>
    <w:p w:rsidR="00614A9D" w:rsidRPr="00F11056" w:rsidRDefault="00614A9D" w:rsidP="00F11056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F11056">
        <w:rPr>
          <w:sz w:val="28"/>
          <w:szCs w:val="28"/>
        </w:rPr>
        <w:t xml:space="preserve">«3.7.1. </w:t>
      </w:r>
      <w:r w:rsidRPr="00F11056">
        <w:rPr>
          <w:sz w:val="28"/>
          <w:szCs w:val="28"/>
        </w:rPr>
        <w:t xml:space="preserve">Зона почетных захоронений - ограниченная часть территории общественного кладбища, объединяющая места захоронений с удобным подходом и хорошим обзором, расположенные, как правило, вдоль главной </w:t>
      </w:r>
      <w:r w:rsidRPr="00F11056">
        <w:rPr>
          <w:sz w:val="28"/>
          <w:szCs w:val="28"/>
        </w:rPr>
        <w:lastRenderedPageBreak/>
        <w:t>аллеи кладбища и предоставляемые бесплатно при погребении умершего (погибшего), имеющего заслуги перед Российской Федерацией, Краснодарским краем, муниципальным образованием Белоглинский район, Центральным сельским поселением Белоглинского района,</w:t>
      </w:r>
      <w:r w:rsidRPr="00F11056">
        <w:rPr>
          <w:sz w:val="28"/>
          <w:szCs w:val="28"/>
        </w:rPr>
        <w:t xml:space="preserve"> </w:t>
      </w:r>
      <w:r w:rsidRPr="00F11056">
        <w:rPr>
          <w:sz w:val="28"/>
          <w:szCs w:val="28"/>
        </w:rPr>
        <w:t xml:space="preserve">(далее - места почетных захоронений), на основании решения уполномоченного органа по ходатайству </w:t>
      </w:r>
      <w:r w:rsidR="00F11056" w:rsidRPr="00F11056">
        <w:rPr>
          <w:sz w:val="28"/>
          <w:szCs w:val="28"/>
        </w:rPr>
        <w:t>супруга, близких родственников</w:t>
      </w:r>
      <w:r w:rsidR="00F11056" w:rsidRPr="00F11056">
        <w:rPr>
          <w:sz w:val="28"/>
          <w:szCs w:val="28"/>
        </w:rPr>
        <w:t xml:space="preserve"> (дет</w:t>
      </w:r>
      <w:r w:rsidR="00F11056" w:rsidRPr="00F11056">
        <w:rPr>
          <w:sz w:val="28"/>
          <w:szCs w:val="28"/>
        </w:rPr>
        <w:t>ей, родителей, усыновленных, усыновителей, родных братьев и родных сестер, внуков, дедушек, бабушек), иных родственников, законных представителей</w:t>
      </w:r>
      <w:r w:rsidR="00F11056" w:rsidRPr="00F11056">
        <w:rPr>
          <w:sz w:val="28"/>
          <w:szCs w:val="28"/>
        </w:rPr>
        <w:t xml:space="preserve"> умершего (погибшего) или ин</w:t>
      </w:r>
      <w:r w:rsidR="00F11056" w:rsidRPr="00F11056">
        <w:rPr>
          <w:sz w:val="28"/>
          <w:szCs w:val="28"/>
        </w:rPr>
        <w:t>ых лиц, взявших</w:t>
      </w:r>
      <w:r w:rsidR="00F11056" w:rsidRPr="00F11056">
        <w:rPr>
          <w:sz w:val="28"/>
          <w:szCs w:val="28"/>
        </w:rPr>
        <w:t xml:space="preserve"> на себя обязанность осуществить погребение умершего (погибшего) </w:t>
      </w:r>
      <w:r w:rsidRPr="00F11056">
        <w:rPr>
          <w:sz w:val="28"/>
          <w:szCs w:val="28"/>
        </w:rPr>
        <w:t xml:space="preserve">или организаций с обоснованием и подтверждением заслуг умершего (погибшего) перед Российской Федерацией, Краснодарским краем, </w:t>
      </w:r>
      <w:r w:rsidR="00F11056" w:rsidRPr="00F11056">
        <w:rPr>
          <w:sz w:val="28"/>
          <w:szCs w:val="28"/>
        </w:rPr>
        <w:t xml:space="preserve">муниципальным образованием Белоглинский район, Центральным сельским поселением Белоглинского района </w:t>
      </w:r>
      <w:r w:rsidRPr="00F11056">
        <w:rPr>
          <w:sz w:val="28"/>
          <w:szCs w:val="28"/>
        </w:rPr>
        <w:t xml:space="preserve"> и при отсутствии противоречий с волеизъявлением умершего (погибшего) либо волеизъявлением его супруга, близких родственников, иных родственников или законного пре</w:t>
      </w:r>
      <w:r w:rsidR="00F11056" w:rsidRPr="00F11056">
        <w:rPr>
          <w:sz w:val="28"/>
          <w:szCs w:val="28"/>
        </w:rPr>
        <w:t>дставителя умершего (погибшего)».</w:t>
      </w:r>
    </w:p>
    <w:p w:rsidR="00FA35BF" w:rsidRPr="006645CD" w:rsidRDefault="006645CD" w:rsidP="006645CD">
      <w:pPr>
        <w:pStyle w:val="ConsPlusTitle"/>
        <w:widowControl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FA35BF" w:rsidRPr="006645C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5035F">
        <w:rPr>
          <w:rFonts w:ascii="Times New Roman" w:hAnsi="Times New Roman" w:cs="Times New Roman"/>
          <w:b w:val="0"/>
          <w:sz w:val="28"/>
          <w:szCs w:val="28"/>
        </w:rPr>
        <w:t>Главному</w:t>
      </w:r>
      <w:r w:rsidR="00FA35BF" w:rsidRPr="006645CD">
        <w:rPr>
          <w:rFonts w:ascii="Times New Roman" w:hAnsi="Times New Roman" w:cs="Times New Roman"/>
          <w:b w:val="0"/>
          <w:sz w:val="28"/>
          <w:szCs w:val="28"/>
        </w:rPr>
        <w:t xml:space="preserve"> специалисту администрации Центрального сельского пос</w:t>
      </w:r>
      <w:r w:rsidR="00FA35BF" w:rsidRPr="006645CD">
        <w:rPr>
          <w:rFonts w:ascii="Times New Roman" w:hAnsi="Times New Roman" w:cs="Times New Roman"/>
          <w:b w:val="0"/>
          <w:sz w:val="28"/>
          <w:szCs w:val="28"/>
        </w:rPr>
        <w:t>е</w:t>
      </w:r>
      <w:r w:rsidR="00FA35BF" w:rsidRPr="006645CD">
        <w:rPr>
          <w:rFonts w:ascii="Times New Roman" w:hAnsi="Times New Roman" w:cs="Times New Roman"/>
          <w:b w:val="0"/>
          <w:sz w:val="28"/>
          <w:szCs w:val="28"/>
        </w:rPr>
        <w:t>ления Белоглинского района (</w:t>
      </w:r>
      <w:r w:rsidR="00A5035F">
        <w:rPr>
          <w:rFonts w:ascii="Times New Roman" w:hAnsi="Times New Roman" w:cs="Times New Roman"/>
          <w:b w:val="0"/>
          <w:sz w:val="28"/>
          <w:szCs w:val="28"/>
        </w:rPr>
        <w:t>Шувалова О.А.</w:t>
      </w:r>
      <w:r w:rsidR="00FA35BF" w:rsidRPr="006645CD">
        <w:rPr>
          <w:rFonts w:ascii="Times New Roman" w:hAnsi="Times New Roman" w:cs="Times New Roman"/>
          <w:b w:val="0"/>
          <w:sz w:val="28"/>
          <w:szCs w:val="28"/>
        </w:rPr>
        <w:t xml:space="preserve">) обнародовать настоящее постановление, </w:t>
      </w:r>
      <w:r w:rsidR="00A5035F">
        <w:rPr>
          <w:rFonts w:ascii="Times New Roman" w:hAnsi="Times New Roman" w:cs="Times New Roman"/>
          <w:b w:val="0"/>
          <w:sz w:val="28"/>
          <w:szCs w:val="28"/>
        </w:rPr>
        <w:t xml:space="preserve">главному специалисту </w:t>
      </w:r>
      <w:r w:rsidR="00FA35BF" w:rsidRPr="006645CD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="00FA35BF" w:rsidRPr="006645CD">
        <w:rPr>
          <w:rFonts w:ascii="Times New Roman" w:hAnsi="Times New Roman" w:cs="Times New Roman"/>
          <w:b w:val="0"/>
          <w:sz w:val="28"/>
          <w:szCs w:val="28"/>
        </w:rPr>
        <w:t>Жданкина</w:t>
      </w:r>
      <w:proofErr w:type="spellEnd"/>
      <w:r w:rsidR="00A5035F">
        <w:rPr>
          <w:rFonts w:ascii="Times New Roman" w:hAnsi="Times New Roman" w:cs="Times New Roman"/>
          <w:b w:val="0"/>
          <w:sz w:val="28"/>
          <w:szCs w:val="28"/>
        </w:rPr>
        <w:t xml:space="preserve"> Е.В.</w:t>
      </w:r>
      <w:r w:rsidR="00FA35BF" w:rsidRPr="006645CD">
        <w:rPr>
          <w:rFonts w:ascii="Times New Roman" w:hAnsi="Times New Roman" w:cs="Times New Roman"/>
          <w:b w:val="0"/>
          <w:sz w:val="28"/>
          <w:szCs w:val="28"/>
        </w:rPr>
        <w:t>) разместить на официальном сайте Центрального сельского поселения Бел</w:t>
      </w:r>
      <w:r w:rsidR="00FA35BF" w:rsidRPr="006645CD">
        <w:rPr>
          <w:rFonts w:ascii="Times New Roman" w:hAnsi="Times New Roman" w:cs="Times New Roman"/>
          <w:b w:val="0"/>
          <w:sz w:val="28"/>
          <w:szCs w:val="28"/>
        </w:rPr>
        <w:t>о</w:t>
      </w:r>
      <w:r w:rsidR="00FA35BF" w:rsidRPr="006645CD">
        <w:rPr>
          <w:rFonts w:ascii="Times New Roman" w:hAnsi="Times New Roman" w:cs="Times New Roman"/>
          <w:b w:val="0"/>
          <w:sz w:val="28"/>
          <w:szCs w:val="28"/>
        </w:rPr>
        <w:t>глинского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645CD" w:rsidRDefault="006645CD" w:rsidP="00664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0E1F" w:rsidRPr="006645CD">
        <w:rPr>
          <w:sz w:val="28"/>
          <w:szCs w:val="28"/>
        </w:rPr>
        <w:t>. Контроль за</w:t>
      </w:r>
      <w:r w:rsidR="001D433F" w:rsidRPr="006645CD">
        <w:rPr>
          <w:sz w:val="28"/>
          <w:szCs w:val="28"/>
        </w:rPr>
        <w:t xml:space="preserve"> </w:t>
      </w:r>
      <w:r w:rsidR="00760E1F" w:rsidRPr="006645CD">
        <w:rPr>
          <w:sz w:val="28"/>
          <w:szCs w:val="28"/>
        </w:rPr>
        <w:t xml:space="preserve">выполнением настоящего постановления </w:t>
      </w:r>
      <w:r>
        <w:rPr>
          <w:sz w:val="28"/>
          <w:szCs w:val="28"/>
        </w:rPr>
        <w:t>оставляю за собой</w:t>
      </w:r>
    </w:p>
    <w:p w:rsidR="00760E1F" w:rsidRPr="006645CD" w:rsidRDefault="006645CD" w:rsidP="00664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60E1F" w:rsidRPr="006645CD">
        <w:rPr>
          <w:sz w:val="28"/>
          <w:szCs w:val="28"/>
        </w:rPr>
        <w:t xml:space="preserve">. Настоящее постановление вступает в силу </w:t>
      </w:r>
      <w:r w:rsidR="00A5035F">
        <w:rPr>
          <w:sz w:val="28"/>
          <w:szCs w:val="28"/>
        </w:rPr>
        <w:t xml:space="preserve">со </w:t>
      </w:r>
      <w:r w:rsidR="00760E1F" w:rsidRPr="006645CD">
        <w:rPr>
          <w:sz w:val="28"/>
          <w:szCs w:val="28"/>
        </w:rPr>
        <w:t xml:space="preserve">дня его </w:t>
      </w:r>
      <w:r w:rsidR="00FA35BF" w:rsidRPr="006645CD">
        <w:rPr>
          <w:sz w:val="28"/>
          <w:szCs w:val="28"/>
        </w:rPr>
        <w:t>обнародования.</w:t>
      </w:r>
    </w:p>
    <w:p w:rsidR="00FA35BF" w:rsidRDefault="00FA35BF" w:rsidP="006645CD">
      <w:pPr>
        <w:ind w:firstLine="567"/>
        <w:jc w:val="both"/>
        <w:rPr>
          <w:bCs/>
          <w:sz w:val="28"/>
          <w:szCs w:val="28"/>
        </w:rPr>
      </w:pPr>
    </w:p>
    <w:p w:rsidR="004717D2" w:rsidRDefault="004717D2" w:rsidP="006645CD">
      <w:pPr>
        <w:ind w:firstLine="567"/>
        <w:jc w:val="both"/>
        <w:rPr>
          <w:bCs/>
          <w:sz w:val="28"/>
          <w:szCs w:val="28"/>
        </w:rPr>
      </w:pPr>
    </w:p>
    <w:p w:rsidR="00812DF8" w:rsidRPr="00812DF8" w:rsidRDefault="00812DF8" w:rsidP="00812DF8">
      <w:pPr>
        <w:tabs>
          <w:tab w:val="left" w:pos="567"/>
        </w:tabs>
        <w:ind w:firstLine="567"/>
        <w:jc w:val="both"/>
        <w:rPr>
          <w:sz w:val="28"/>
          <w:szCs w:val="28"/>
          <w:lang w:eastAsia="zh-CN"/>
        </w:rPr>
      </w:pPr>
      <w:r w:rsidRPr="00812DF8">
        <w:rPr>
          <w:sz w:val="28"/>
          <w:szCs w:val="28"/>
        </w:rPr>
        <w:t>Глава Центрального сельского поселения</w:t>
      </w:r>
    </w:p>
    <w:p w:rsidR="00812DF8" w:rsidRPr="00812DF8" w:rsidRDefault="00812DF8" w:rsidP="00812DF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812DF8">
        <w:rPr>
          <w:sz w:val="28"/>
          <w:szCs w:val="28"/>
        </w:rPr>
        <w:t>Белоглинского района</w:t>
      </w:r>
      <w:r w:rsidRPr="00812DF8">
        <w:rPr>
          <w:sz w:val="28"/>
          <w:szCs w:val="28"/>
        </w:rPr>
        <w:tab/>
      </w:r>
      <w:r w:rsidRPr="00812DF8">
        <w:rPr>
          <w:sz w:val="28"/>
          <w:szCs w:val="28"/>
        </w:rPr>
        <w:tab/>
      </w:r>
      <w:r w:rsidRPr="00812DF8">
        <w:rPr>
          <w:sz w:val="28"/>
          <w:szCs w:val="28"/>
        </w:rPr>
        <w:tab/>
      </w:r>
      <w:r w:rsidRPr="00812DF8">
        <w:rPr>
          <w:sz w:val="28"/>
          <w:szCs w:val="28"/>
        </w:rPr>
        <w:tab/>
      </w:r>
      <w:r w:rsidRPr="00812DF8">
        <w:rPr>
          <w:sz w:val="28"/>
          <w:szCs w:val="28"/>
        </w:rPr>
        <w:tab/>
      </w:r>
      <w:r w:rsidRPr="00812DF8">
        <w:rPr>
          <w:sz w:val="28"/>
          <w:szCs w:val="28"/>
        </w:rPr>
        <w:tab/>
      </w:r>
      <w:r w:rsidRPr="00812DF8">
        <w:rPr>
          <w:sz w:val="28"/>
          <w:szCs w:val="28"/>
        </w:rPr>
        <w:tab/>
      </w:r>
      <w:proofErr w:type="spellStart"/>
      <w:r w:rsidRPr="00812DF8">
        <w:rPr>
          <w:sz w:val="28"/>
          <w:szCs w:val="28"/>
        </w:rPr>
        <w:t>Е.А.Курленко</w:t>
      </w:r>
      <w:proofErr w:type="spellEnd"/>
    </w:p>
    <w:p w:rsidR="00390646" w:rsidRPr="00812DF8" w:rsidRDefault="00390646" w:rsidP="00164407">
      <w:pPr>
        <w:jc w:val="right"/>
        <w:rPr>
          <w:color w:val="000000"/>
          <w:sz w:val="28"/>
          <w:szCs w:val="28"/>
        </w:rPr>
      </w:pPr>
    </w:p>
    <w:p w:rsidR="00390646" w:rsidRPr="00812DF8" w:rsidRDefault="00390646" w:rsidP="00164407">
      <w:pPr>
        <w:jc w:val="right"/>
        <w:rPr>
          <w:color w:val="000000"/>
          <w:sz w:val="28"/>
          <w:szCs w:val="28"/>
        </w:rPr>
      </w:pPr>
    </w:p>
    <w:p w:rsidR="00390646" w:rsidRPr="00390646" w:rsidRDefault="00A5035F" w:rsidP="00164407">
      <w:pPr>
        <w:jc w:val="right"/>
        <w:rPr>
          <w:color w:val="000000"/>
          <w:sz w:val="22"/>
          <w:szCs w:val="22"/>
        </w:rPr>
      </w:pPr>
      <w:r>
        <w:rPr>
          <w:b/>
          <w:sz w:val="28"/>
          <w:szCs w:val="28"/>
        </w:rPr>
        <w:t xml:space="preserve"> </w:t>
      </w:r>
    </w:p>
    <w:p w:rsidR="00390646" w:rsidRPr="00390646" w:rsidRDefault="00390646" w:rsidP="00164407">
      <w:pPr>
        <w:jc w:val="right"/>
        <w:rPr>
          <w:color w:val="000000"/>
          <w:sz w:val="22"/>
          <w:szCs w:val="22"/>
        </w:rPr>
      </w:pPr>
    </w:p>
    <w:sectPr w:rsidR="00390646" w:rsidRPr="00390646" w:rsidSect="0026080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1F"/>
    <w:rsid w:val="00025534"/>
    <w:rsid w:val="0005647E"/>
    <w:rsid w:val="00067997"/>
    <w:rsid w:val="000B5824"/>
    <w:rsid w:val="000E6DEB"/>
    <w:rsid w:val="00134CD6"/>
    <w:rsid w:val="00164407"/>
    <w:rsid w:val="00181F42"/>
    <w:rsid w:val="00182582"/>
    <w:rsid w:val="00182BF7"/>
    <w:rsid w:val="001D433F"/>
    <w:rsid w:val="001E15CF"/>
    <w:rsid w:val="0026080A"/>
    <w:rsid w:val="002E763B"/>
    <w:rsid w:val="0036207E"/>
    <w:rsid w:val="00390646"/>
    <w:rsid w:val="003A16D4"/>
    <w:rsid w:val="00436C88"/>
    <w:rsid w:val="00457C91"/>
    <w:rsid w:val="004717D2"/>
    <w:rsid w:val="004B70C2"/>
    <w:rsid w:val="005A4D12"/>
    <w:rsid w:val="00614A9D"/>
    <w:rsid w:val="0062341D"/>
    <w:rsid w:val="0063022B"/>
    <w:rsid w:val="006529DD"/>
    <w:rsid w:val="006645CD"/>
    <w:rsid w:val="006A3184"/>
    <w:rsid w:val="006E209E"/>
    <w:rsid w:val="00733392"/>
    <w:rsid w:val="00733760"/>
    <w:rsid w:val="00760E1F"/>
    <w:rsid w:val="007E51BF"/>
    <w:rsid w:val="007F0F88"/>
    <w:rsid w:val="00812DF8"/>
    <w:rsid w:val="00916F9C"/>
    <w:rsid w:val="00A5035F"/>
    <w:rsid w:val="00B11ADB"/>
    <w:rsid w:val="00B568C5"/>
    <w:rsid w:val="00B72EC3"/>
    <w:rsid w:val="00C114FD"/>
    <w:rsid w:val="00D00FEB"/>
    <w:rsid w:val="00D862E9"/>
    <w:rsid w:val="00F11056"/>
    <w:rsid w:val="00F317C6"/>
    <w:rsid w:val="00F3226F"/>
    <w:rsid w:val="00FA35BF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2733C"/>
  <w15:chartTrackingRefBased/>
  <w15:docId w15:val="{81F9B361-7A6F-4021-851C-09631FA3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E1F"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760E1F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 w:eastAsia="ru-RU"/>
    </w:rPr>
  </w:style>
  <w:style w:type="paragraph" w:styleId="3">
    <w:name w:val="heading 3"/>
    <w:basedOn w:val="a"/>
    <w:next w:val="a"/>
    <w:link w:val="30"/>
    <w:qFormat/>
    <w:rsid w:val="00760E1F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 w:eastAsia="ru-RU"/>
    </w:rPr>
  </w:style>
  <w:style w:type="character" w:default="1" w:styleId="a0">
    <w:name w:val="Default Paragraph Font"/>
    <w:link w:val="CharCharCarCarCharCharCarCarCharCharCarC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60E1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760E1F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customStyle="1" w:styleId="30">
    <w:name w:val="Заголовок 3 Знак"/>
    <w:link w:val="3"/>
    <w:rsid w:val="00760E1F"/>
    <w:rPr>
      <w:rFonts w:ascii="Arial" w:hAnsi="Arial"/>
      <w:b/>
      <w:bCs/>
      <w:color w:val="000000"/>
      <w:spacing w:val="-11"/>
      <w:w w:val="103"/>
      <w:sz w:val="28"/>
      <w:szCs w:val="32"/>
      <w:lang w:val="en-US" w:eastAsia="ru-RU" w:bidi="ar-SA"/>
    </w:rPr>
  </w:style>
  <w:style w:type="paragraph" w:customStyle="1" w:styleId="21">
    <w:name w:val="заголовок 2"/>
    <w:basedOn w:val="a"/>
    <w:next w:val="a"/>
    <w:rsid w:val="00760E1F"/>
    <w:pPr>
      <w:keepNext/>
      <w:widowControl w:val="0"/>
      <w:autoSpaceDE w:val="0"/>
      <w:autoSpaceDN w:val="0"/>
      <w:jc w:val="center"/>
      <w:outlineLvl w:val="1"/>
    </w:pPr>
    <w:rPr>
      <w:sz w:val="28"/>
      <w:szCs w:val="28"/>
      <w:lang w:val="en-US" w:eastAsia="ru-RU"/>
    </w:rPr>
  </w:style>
  <w:style w:type="paragraph" w:customStyle="1" w:styleId="CharCharCarCarCharCharCarCarCharCharCarCarCharChar">
    <w:name w:val=" Char Char Car Car Char Char Car Car Char Char Car Car Char Char"/>
    <w:basedOn w:val="a"/>
    <w:link w:val="a0"/>
    <w:rsid w:val="00760E1F"/>
    <w:pPr>
      <w:spacing w:after="160" w:line="240" w:lineRule="exact"/>
    </w:pPr>
    <w:rPr>
      <w:sz w:val="20"/>
      <w:szCs w:val="20"/>
      <w:lang w:eastAsia="ru-RU"/>
    </w:rPr>
  </w:style>
  <w:style w:type="paragraph" w:customStyle="1" w:styleId="ConsPlusTitle">
    <w:name w:val="ConsPlusTitle"/>
    <w:rsid w:val="00760E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760E1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rsid w:val="005A4D12"/>
    <w:pPr>
      <w:spacing w:after="160" w:line="240" w:lineRule="exact"/>
    </w:pPr>
    <w:rPr>
      <w:sz w:val="20"/>
      <w:szCs w:val="20"/>
      <w:lang w:eastAsia="ru-RU"/>
    </w:rPr>
  </w:style>
  <w:style w:type="paragraph" w:styleId="a4">
    <w:name w:val="Balloon Text"/>
    <w:basedOn w:val="a"/>
    <w:semiHidden/>
    <w:rsid w:val="00182BF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2341D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Пользователь Windows</cp:lastModifiedBy>
  <cp:revision>2</cp:revision>
  <cp:lastPrinted>2020-06-22T12:46:00Z</cp:lastPrinted>
  <dcterms:created xsi:type="dcterms:W3CDTF">2020-10-07T12:17:00Z</dcterms:created>
  <dcterms:modified xsi:type="dcterms:W3CDTF">2020-10-07T12:17:00Z</dcterms:modified>
</cp:coreProperties>
</file>